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DF" w:rsidRPr="006375BE" w:rsidRDefault="002831DF" w:rsidP="006375B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2"/>
          <w:sz w:val="24"/>
          <w:szCs w:val="22"/>
        </w:rPr>
      </w:pPr>
      <w:r w:rsidRPr="006375BE">
        <w:rPr>
          <w:rFonts w:ascii="ＭＳ ゴシック" w:eastAsia="ＭＳ ゴシック" w:hAnsi="ＭＳ ゴシック" w:hint="eastAsia"/>
          <w:b/>
          <w:kern w:val="2"/>
          <w:sz w:val="24"/>
          <w:szCs w:val="22"/>
        </w:rPr>
        <w:t>ごみ集積場及び小規模テーションの設置条件</w:t>
      </w:r>
    </w:p>
    <w:p w:rsidR="007F2ADE" w:rsidRDefault="007F2ADE" w:rsidP="006375B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</w:p>
    <w:p w:rsidR="00202B41" w:rsidRDefault="006375BE" w:rsidP="006375B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</w:t>
      </w:r>
      <w:r w:rsidR="007F2ADE">
        <w:rPr>
          <w:rFonts w:ascii="ＭＳ 明朝" w:hAnsi="ＭＳ 明朝" w:hint="eastAsia"/>
          <w:kern w:val="2"/>
          <w:sz w:val="24"/>
          <w:szCs w:val="22"/>
        </w:rPr>
        <w:t>ごみ処理広域化に向けて引き続きごみ集積場等の新設・拡充を進めます。</w:t>
      </w:r>
    </w:p>
    <w:p w:rsidR="00E152C5" w:rsidRDefault="00E82591" w:rsidP="007F2AD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/>
          <w:noProof/>
          <w:kern w:val="2"/>
          <w:sz w:val="24"/>
          <w:szCs w:val="22"/>
        </w:rPr>
        <w:pict>
          <v:rect id="_x0000_s1027" style="position:absolute;left:0;text-align:left;margin-left:-.55pt;margin-top:14.85pt;width:510.75pt;height:448.5pt;z-index:251657728" filled="f">
            <v:textbox inset="5.85pt,.7pt,5.85pt,.7pt"/>
          </v:rect>
        </w:pict>
      </w:r>
    </w:p>
    <w:p w:rsidR="00E152C5" w:rsidRDefault="00E152C5" w:rsidP="006375B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</w:p>
    <w:p w:rsidR="002831DF" w:rsidRDefault="006375BE" w:rsidP="006375B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</w:t>
      </w:r>
      <w:r w:rsidR="002831DF" w:rsidRPr="006375BE">
        <w:rPr>
          <w:rFonts w:ascii="ＭＳ 明朝" w:hAnsi="ＭＳ 明朝" w:hint="eastAsia"/>
          <w:spacing w:val="120"/>
          <w:kern w:val="0"/>
          <w:sz w:val="24"/>
          <w:szCs w:val="22"/>
          <w:fitText w:val="2160" w:id="2062232576"/>
        </w:rPr>
        <w:t>地区集積</w:t>
      </w:r>
      <w:r w:rsidR="002831DF" w:rsidRPr="006375BE">
        <w:rPr>
          <w:rFonts w:ascii="ＭＳ 明朝" w:hAnsi="ＭＳ 明朝" w:hint="eastAsia"/>
          <w:kern w:val="0"/>
          <w:sz w:val="24"/>
          <w:szCs w:val="22"/>
          <w:fitText w:val="2160" w:id="2062232576"/>
        </w:rPr>
        <w:t>場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 xml:space="preserve">　→　当該行政区</w:t>
      </w:r>
      <w:r>
        <w:rPr>
          <w:rFonts w:ascii="ＭＳ 明朝" w:hAnsi="ＭＳ 明朝" w:hint="eastAsia"/>
          <w:kern w:val="2"/>
          <w:sz w:val="24"/>
          <w:szCs w:val="22"/>
        </w:rPr>
        <w:t>が設置し、当該行政区の区民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が利用する施設</w:t>
      </w:r>
    </w:p>
    <w:p w:rsidR="00CE139F" w:rsidRDefault="006375BE" w:rsidP="006375BE">
      <w:pPr>
        <w:autoSpaceDE w:val="0"/>
        <w:autoSpaceDN w:val="0"/>
        <w:ind w:left="3120" w:hangingChars="1300" w:hanging="312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小規模ステーション　→　６戸以上</w:t>
      </w:r>
      <w:r w:rsidR="00CE139F">
        <w:rPr>
          <w:rFonts w:ascii="ＭＳ 明朝" w:hAnsi="ＭＳ 明朝" w:hint="eastAsia"/>
          <w:kern w:val="2"/>
          <w:sz w:val="24"/>
          <w:szCs w:val="22"/>
        </w:rPr>
        <w:t>１０戸</w:t>
      </w:r>
      <w:r w:rsidR="00280A66">
        <w:rPr>
          <w:rFonts w:ascii="ＭＳ 明朝" w:hAnsi="ＭＳ 明朝" w:hint="eastAsia"/>
          <w:kern w:val="2"/>
          <w:sz w:val="24"/>
          <w:szCs w:val="22"/>
        </w:rPr>
        <w:t>～１５戸程度までの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世帯</w:t>
      </w:r>
      <w:r>
        <w:rPr>
          <w:rFonts w:ascii="ＭＳ 明朝" w:hAnsi="ＭＳ 明朝" w:hint="eastAsia"/>
          <w:kern w:val="2"/>
          <w:sz w:val="24"/>
          <w:szCs w:val="22"/>
        </w:rPr>
        <w:t>で設置し、設置した世帯のみが利用できる施設（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利用者</w:t>
      </w:r>
      <w:r>
        <w:rPr>
          <w:rFonts w:ascii="ＭＳ 明朝" w:hAnsi="ＭＳ 明朝" w:hint="eastAsia"/>
          <w:kern w:val="2"/>
          <w:sz w:val="24"/>
          <w:szCs w:val="22"/>
        </w:rPr>
        <w:t>が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特定</w:t>
      </w:r>
      <w:r>
        <w:rPr>
          <w:rFonts w:ascii="ＭＳ 明朝" w:hAnsi="ＭＳ 明朝" w:hint="eastAsia"/>
          <w:kern w:val="2"/>
          <w:sz w:val="24"/>
          <w:szCs w:val="22"/>
        </w:rPr>
        <w:t>できる</w:t>
      </w:r>
      <w:r w:rsidRPr="00F541A9">
        <w:rPr>
          <w:rFonts w:ascii="ＭＳ 明朝" w:hAnsi="ＭＳ 明朝" w:hint="eastAsia"/>
          <w:kern w:val="2"/>
          <w:sz w:val="24"/>
          <w:szCs w:val="22"/>
        </w:rPr>
        <w:t>施設</w:t>
      </w:r>
      <w:r>
        <w:rPr>
          <w:rFonts w:ascii="ＭＳ 明朝" w:hAnsi="ＭＳ 明朝" w:hint="eastAsia"/>
          <w:kern w:val="2"/>
          <w:sz w:val="24"/>
          <w:szCs w:val="22"/>
        </w:rPr>
        <w:t>）</w:t>
      </w:r>
    </w:p>
    <w:p w:rsidR="002831DF" w:rsidRPr="00F541A9" w:rsidRDefault="00E85AF4" w:rsidP="006375BE">
      <w:pPr>
        <w:autoSpaceDE w:val="0"/>
        <w:autoSpaceDN w:val="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　※上記について、以下の記載では「集積場等」と表記します。</w:t>
      </w:r>
    </w:p>
    <w:p w:rsidR="002831DF" w:rsidRPr="00F541A9" w:rsidRDefault="002831DF" w:rsidP="002831DF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</w:p>
    <w:p w:rsidR="002831DF" w:rsidRPr="00F541A9" w:rsidRDefault="00CE139F" w:rsidP="00E85AF4">
      <w:pPr>
        <w:autoSpaceDE w:val="0"/>
        <w:autoSpaceDN w:val="0"/>
        <w:ind w:left="480" w:hangingChars="200" w:hanging="48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</w:t>
      </w:r>
      <w:r w:rsidR="00E85AF4">
        <w:rPr>
          <w:rFonts w:ascii="ＭＳ 明朝" w:hAnsi="ＭＳ 明朝" w:hint="eastAsia"/>
          <w:kern w:val="2"/>
          <w:sz w:val="24"/>
          <w:szCs w:val="22"/>
        </w:rPr>
        <w:t>集積場等の白馬村への設置申請は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、設置者を当該</w:t>
      </w:r>
      <w:r w:rsidR="00E152C5">
        <w:rPr>
          <w:rFonts w:ascii="ＭＳ 明朝" w:hAnsi="ＭＳ 明朝" w:hint="eastAsia"/>
          <w:kern w:val="2"/>
          <w:sz w:val="24"/>
          <w:szCs w:val="22"/>
        </w:rPr>
        <w:t>行政区の区長とし、土地の所有者の承諾を得たうえで申請する</w:t>
      </w:r>
      <w:r w:rsidR="006375BE">
        <w:rPr>
          <w:rFonts w:ascii="ＭＳ 明朝" w:hAnsi="ＭＳ 明朝" w:hint="eastAsia"/>
          <w:kern w:val="2"/>
          <w:sz w:val="24"/>
          <w:szCs w:val="22"/>
        </w:rPr>
        <w:t>。</w:t>
      </w:r>
    </w:p>
    <w:p w:rsidR="002831DF" w:rsidRPr="00F541A9" w:rsidRDefault="00CE139F" w:rsidP="00CE139F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</w:t>
      </w:r>
      <w:r w:rsidR="00E85AF4">
        <w:rPr>
          <w:rFonts w:ascii="ＭＳ 明朝" w:hAnsi="ＭＳ 明朝" w:hint="eastAsia"/>
          <w:kern w:val="2"/>
          <w:sz w:val="24"/>
          <w:szCs w:val="22"/>
        </w:rPr>
        <w:t>集積場等は、</w:t>
      </w:r>
      <w:r w:rsidR="006375BE">
        <w:rPr>
          <w:rFonts w:ascii="ＭＳ 明朝" w:hAnsi="ＭＳ 明朝" w:hint="eastAsia"/>
          <w:kern w:val="2"/>
          <w:sz w:val="24"/>
          <w:szCs w:val="22"/>
        </w:rPr>
        <w:t>収集車の収集に支障が無く、かつ除雪の支障とならない場所に</w:t>
      </w:r>
      <w:r w:rsidR="00E152C5">
        <w:rPr>
          <w:rFonts w:ascii="ＭＳ 明朝" w:hAnsi="ＭＳ 明朝" w:hint="eastAsia"/>
          <w:kern w:val="2"/>
          <w:sz w:val="24"/>
          <w:szCs w:val="22"/>
        </w:rPr>
        <w:t>設置</w:t>
      </w:r>
      <w:r>
        <w:rPr>
          <w:rFonts w:ascii="ＭＳ 明朝" w:hAnsi="ＭＳ 明朝" w:hint="eastAsia"/>
          <w:kern w:val="2"/>
          <w:sz w:val="24"/>
          <w:szCs w:val="22"/>
        </w:rPr>
        <w:t>する</w:t>
      </w:r>
      <w:r w:rsidR="006375BE">
        <w:rPr>
          <w:rFonts w:ascii="ＭＳ 明朝" w:hAnsi="ＭＳ 明朝" w:hint="eastAsia"/>
          <w:kern w:val="2"/>
          <w:sz w:val="24"/>
          <w:szCs w:val="22"/>
        </w:rPr>
        <w:t>。</w:t>
      </w:r>
    </w:p>
    <w:p w:rsidR="002831DF" w:rsidRPr="00F541A9" w:rsidRDefault="006375BE" w:rsidP="006375BE">
      <w:pPr>
        <w:autoSpaceDE w:val="0"/>
        <w:autoSpaceDN w:val="0"/>
        <w:ind w:left="480" w:hangingChars="200" w:hanging="480"/>
        <w:rPr>
          <w:rFonts w:ascii="ＭＳ 明朝" w:hAnsi="ＭＳ 明朝"/>
          <w:kern w:val="2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 xml:space="preserve">　</w:t>
      </w:r>
      <w:r w:rsidRPr="00E85AF4">
        <w:rPr>
          <w:rFonts w:ascii="ＭＳ 明朝" w:hAnsi="ＭＳ 明朝" w:hint="eastAsia"/>
          <w:kern w:val="2"/>
          <w:sz w:val="24"/>
          <w:szCs w:val="22"/>
        </w:rPr>
        <w:t>○</w:t>
      </w:r>
      <w:r w:rsidR="00E85AF4">
        <w:rPr>
          <w:rFonts w:ascii="ＭＳ 明朝" w:hAnsi="ＭＳ 明朝" w:hint="eastAsia"/>
          <w:kern w:val="2"/>
          <w:sz w:val="24"/>
          <w:szCs w:val="22"/>
        </w:rPr>
        <w:t>集積場等は、対象</w:t>
      </w:r>
      <w:r w:rsidR="002831DF" w:rsidRPr="00E85AF4">
        <w:rPr>
          <w:rFonts w:ascii="ＭＳ 明朝" w:hAnsi="ＭＳ 明朝" w:hint="eastAsia"/>
          <w:kern w:val="2"/>
          <w:sz w:val="24"/>
          <w:szCs w:val="22"/>
        </w:rPr>
        <w:t>世</w:t>
      </w:r>
      <w:r w:rsidRPr="00E85AF4">
        <w:rPr>
          <w:rFonts w:ascii="ＭＳ 明朝" w:hAnsi="ＭＳ 明朝" w:hint="eastAsia"/>
          <w:kern w:val="2"/>
          <w:sz w:val="24"/>
          <w:szCs w:val="22"/>
        </w:rPr>
        <w:t>帯数を勘案して</w:t>
      </w:r>
      <w:r w:rsidR="00E85AF4">
        <w:rPr>
          <w:rFonts w:ascii="ＭＳ 明朝" w:hAnsi="ＭＳ 明朝" w:hint="eastAsia"/>
          <w:kern w:val="2"/>
          <w:sz w:val="24"/>
          <w:szCs w:val="22"/>
        </w:rPr>
        <w:t>各世帯から排出されるごみを収納できる</w:t>
      </w:r>
      <w:r>
        <w:rPr>
          <w:rFonts w:ascii="ＭＳ 明朝" w:hAnsi="ＭＳ 明朝" w:hint="eastAsia"/>
          <w:kern w:val="2"/>
          <w:sz w:val="24"/>
          <w:szCs w:val="22"/>
        </w:rPr>
        <w:t>規模で、かつ積雪や鳥獣被害等の対策を講じた</w:t>
      </w:r>
      <w:r w:rsidR="00E152C5">
        <w:rPr>
          <w:rFonts w:ascii="ＭＳ 明朝" w:hAnsi="ＭＳ 明朝" w:hint="eastAsia"/>
          <w:kern w:val="2"/>
          <w:sz w:val="24"/>
          <w:szCs w:val="22"/>
        </w:rPr>
        <w:t>集積場</w:t>
      </w:r>
      <w:r w:rsidR="00E85AF4">
        <w:rPr>
          <w:rFonts w:ascii="ＭＳ 明朝" w:hAnsi="ＭＳ 明朝" w:hint="eastAsia"/>
          <w:kern w:val="2"/>
          <w:sz w:val="24"/>
          <w:szCs w:val="22"/>
        </w:rPr>
        <w:t>等</w:t>
      </w:r>
      <w:r w:rsidR="00E152C5">
        <w:rPr>
          <w:rFonts w:ascii="ＭＳ 明朝" w:hAnsi="ＭＳ 明朝" w:hint="eastAsia"/>
          <w:kern w:val="2"/>
          <w:sz w:val="24"/>
          <w:szCs w:val="22"/>
        </w:rPr>
        <w:t>を設置</w:t>
      </w:r>
      <w:r>
        <w:rPr>
          <w:rFonts w:ascii="ＭＳ 明朝" w:hAnsi="ＭＳ 明朝" w:hint="eastAsia"/>
          <w:kern w:val="2"/>
          <w:sz w:val="24"/>
          <w:szCs w:val="22"/>
        </w:rPr>
        <w:t>する。また、</w:t>
      </w:r>
      <w:r w:rsidR="00E152C5">
        <w:rPr>
          <w:rFonts w:ascii="ＭＳ 明朝" w:hAnsi="ＭＳ 明朝" w:hint="eastAsia"/>
          <w:kern w:val="2"/>
          <w:sz w:val="24"/>
          <w:szCs w:val="22"/>
        </w:rPr>
        <w:t>必要に応じ、換気設備、案内看板等を設置する</w:t>
      </w:r>
      <w:r>
        <w:rPr>
          <w:rFonts w:ascii="ＭＳ 明朝" w:hAnsi="ＭＳ 明朝" w:hint="eastAsia"/>
          <w:kern w:val="2"/>
          <w:sz w:val="24"/>
          <w:szCs w:val="22"/>
        </w:rPr>
        <w:t>。</w:t>
      </w:r>
    </w:p>
    <w:p w:rsidR="00202B41" w:rsidRDefault="006375BE" w:rsidP="006375BE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</w:t>
      </w:r>
      <w:r w:rsidR="00E85AF4">
        <w:rPr>
          <w:rFonts w:ascii="ＭＳ 明朝" w:hAnsi="ＭＳ 明朝" w:hint="eastAsia"/>
          <w:kern w:val="2"/>
          <w:sz w:val="24"/>
          <w:szCs w:val="22"/>
        </w:rPr>
        <w:t>集積場等に排出する“</w:t>
      </w:r>
      <w:r>
        <w:rPr>
          <w:rFonts w:ascii="ＭＳ 明朝" w:hAnsi="ＭＳ 明朝" w:hint="eastAsia"/>
          <w:kern w:val="2"/>
          <w:sz w:val="24"/>
          <w:szCs w:val="22"/>
        </w:rPr>
        <w:t>燃えるごみ</w:t>
      </w:r>
      <w:r w:rsidR="00E85AF4">
        <w:rPr>
          <w:rFonts w:ascii="ＭＳ 明朝" w:hAnsi="ＭＳ 明朝" w:hint="eastAsia"/>
          <w:kern w:val="2"/>
          <w:sz w:val="24"/>
          <w:szCs w:val="22"/>
        </w:rPr>
        <w:t>”</w:t>
      </w:r>
      <w:r>
        <w:rPr>
          <w:rFonts w:ascii="ＭＳ 明朝" w:hAnsi="ＭＳ 明朝" w:hint="eastAsia"/>
          <w:kern w:val="2"/>
          <w:sz w:val="24"/>
          <w:szCs w:val="22"/>
        </w:rPr>
        <w:t>、</w:t>
      </w:r>
      <w:r w:rsidR="00E85AF4">
        <w:rPr>
          <w:rFonts w:ascii="ＭＳ 明朝" w:hAnsi="ＭＳ 明朝" w:hint="eastAsia"/>
          <w:kern w:val="2"/>
          <w:sz w:val="24"/>
          <w:szCs w:val="22"/>
        </w:rPr>
        <w:t>“</w:t>
      </w:r>
      <w:r>
        <w:rPr>
          <w:rFonts w:ascii="ＭＳ 明朝" w:hAnsi="ＭＳ 明朝" w:hint="eastAsia"/>
          <w:kern w:val="2"/>
          <w:sz w:val="24"/>
          <w:szCs w:val="22"/>
        </w:rPr>
        <w:t>燃えないごみ</w:t>
      </w:r>
      <w:r w:rsidR="00E85AF4">
        <w:rPr>
          <w:rFonts w:ascii="ＭＳ 明朝" w:hAnsi="ＭＳ 明朝" w:hint="eastAsia"/>
          <w:kern w:val="2"/>
          <w:sz w:val="24"/>
          <w:szCs w:val="22"/>
        </w:rPr>
        <w:t>”</w:t>
      </w:r>
      <w:r>
        <w:rPr>
          <w:rFonts w:ascii="ＭＳ 明朝" w:hAnsi="ＭＳ 明朝" w:hint="eastAsia"/>
          <w:kern w:val="2"/>
          <w:sz w:val="24"/>
          <w:szCs w:val="22"/>
        </w:rPr>
        <w:t>は</w:t>
      </w:r>
      <w:r w:rsidR="00E85AF4">
        <w:rPr>
          <w:rFonts w:ascii="ＭＳ 明朝" w:hAnsi="ＭＳ 明朝" w:hint="eastAsia"/>
          <w:kern w:val="2"/>
          <w:sz w:val="24"/>
          <w:szCs w:val="22"/>
        </w:rPr>
        <w:t>必ず</w:t>
      </w:r>
      <w:r w:rsidR="00202B41">
        <w:rPr>
          <w:rFonts w:ascii="ＭＳ 明朝" w:hAnsi="ＭＳ 明朝" w:hint="eastAsia"/>
          <w:kern w:val="2"/>
          <w:sz w:val="24"/>
          <w:szCs w:val="22"/>
        </w:rPr>
        <w:t>指定ご</w:t>
      </w:r>
      <w:r w:rsidR="00E152C5">
        <w:rPr>
          <w:rFonts w:ascii="ＭＳ 明朝" w:hAnsi="ＭＳ 明朝" w:hint="eastAsia"/>
          <w:kern w:val="2"/>
          <w:sz w:val="24"/>
          <w:szCs w:val="22"/>
        </w:rPr>
        <w:t>み袋を使用</w:t>
      </w:r>
      <w:r>
        <w:rPr>
          <w:rFonts w:ascii="ＭＳ 明朝" w:hAnsi="ＭＳ 明朝" w:hint="eastAsia"/>
          <w:kern w:val="2"/>
          <w:sz w:val="24"/>
          <w:szCs w:val="22"/>
        </w:rPr>
        <w:t>し</w:t>
      </w:r>
      <w:r w:rsidR="00E152C5">
        <w:rPr>
          <w:rFonts w:ascii="ＭＳ 明朝" w:hAnsi="ＭＳ 明朝" w:hint="eastAsia"/>
          <w:kern w:val="2"/>
          <w:sz w:val="24"/>
          <w:szCs w:val="22"/>
        </w:rPr>
        <w:t>、排出者の地区名・氏名を</w:t>
      </w:r>
      <w:r w:rsidR="00E85AF4">
        <w:rPr>
          <w:rFonts w:ascii="ＭＳ 明朝" w:hAnsi="ＭＳ 明朝" w:hint="eastAsia"/>
          <w:kern w:val="2"/>
          <w:sz w:val="24"/>
          <w:szCs w:val="22"/>
        </w:rPr>
        <w:t>必ず</w:t>
      </w:r>
      <w:r w:rsidR="00E152C5">
        <w:rPr>
          <w:rFonts w:ascii="ＭＳ 明朝" w:hAnsi="ＭＳ 明朝" w:hint="eastAsia"/>
          <w:kern w:val="2"/>
          <w:sz w:val="24"/>
          <w:szCs w:val="22"/>
        </w:rPr>
        <w:t>明記する</w:t>
      </w:r>
      <w:r>
        <w:rPr>
          <w:rFonts w:ascii="ＭＳ 明朝" w:hAnsi="ＭＳ 明朝" w:hint="eastAsia"/>
          <w:kern w:val="2"/>
          <w:sz w:val="24"/>
          <w:szCs w:val="22"/>
        </w:rPr>
        <w:t>。</w:t>
      </w:r>
    </w:p>
    <w:p w:rsidR="002831DF" w:rsidRPr="00F541A9" w:rsidRDefault="006375BE" w:rsidP="00E85AF4">
      <w:pPr>
        <w:autoSpaceDE w:val="0"/>
        <w:autoSpaceDN w:val="0"/>
        <w:ind w:left="480" w:hangingChars="200" w:hanging="48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集積場</w:t>
      </w:r>
      <w:r w:rsidR="00E85AF4">
        <w:rPr>
          <w:rFonts w:ascii="ＭＳ 明朝" w:hAnsi="ＭＳ 明朝" w:hint="eastAsia"/>
          <w:kern w:val="2"/>
          <w:sz w:val="24"/>
          <w:szCs w:val="22"/>
        </w:rPr>
        <w:t>等</w:t>
      </w:r>
      <w:r w:rsidR="00E152C5">
        <w:rPr>
          <w:rFonts w:ascii="ＭＳ 明朝" w:hAnsi="ＭＳ 明朝" w:hint="eastAsia"/>
          <w:kern w:val="2"/>
          <w:sz w:val="24"/>
          <w:szCs w:val="22"/>
        </w:rPr>
        <w:t>から</w:t>
      </w:r>
      <w:r>
        <w:rPr>
          <w:rFonts w:ascii="ＭＳ 明朝" w:hAnsi="ＭＳ 明朝" w:hint="eastAsia"/>
          <w:kern w:val="2"/>
          <w:sz w:val="24"/>
          <w:szCs w:val="22"/>
        </w:rPr>
        <w:t>“はみ出す</w:t>
      </w:r>
      <w:r w:rsidR="00E85AF4">
        <w:rPr>
          <w:rFonts w:ascii="ＭＳ 明朝" w:hAnsi="ＭＳ 明朝" w:hint="eastAsia"/>
          <w:kern w:val="2"/>
          <w:sz w:val="24"/>
          <w:szCs w:val="22"/>
        </w:rPr>
        <w:t>（溢れ出す）</w:t>
      </w:r>
      <w:r>
        <w:rPr>
          <w:rFonts w:ascii="ＭＳ 明朝" w:hAnsi="ＭＳ 明朝" w:hint="eastAsia"/>
          <w:kern w:val="2"/>
          <w:sz w:val="24"/>
          <w:szCs w:val="22"/>
        </w:rPr>
        <w:t>”</w:t>
      </w:r>
      <w:r w:rsidR="00E152C5">
        <w:rPr>
          <w:rFonts w:ascii="ＭＳ 明朝" w:hAnsi="ＭＳ 明朝" w:hint="eastAsia"/>
          <w:kern w:val="2"/>
          <w:sz w:val="24"/>
          <w:szCs w:val="22"/>
        </w:rPr>
        <w:t>ごみの排出や、</w:t>
      </w:r>
      <w:r>
        <w:rPr>
          <w:rFonts w:ascii="ＭＳ 明朝" w:hAnsi="ＭＳ 明朝" w:hint="eastAsia"/>
          <w:kern w:val="2"/>
          <w:sz w:val="24"/>
          <w:szCs w:val="22"/>
        </w:rPr>
        <w:t>集積場</w:t>
      </w:r>
      <w:r w:rsidR="00E85AF4">
        <w:rPr>
          <w:rFonts w:ascii="ＭＳ 明朝" w:hAnsi="ＭＳ 明朝" w:hint="eastAsia"/>
          <w:kern w:val="2"/>
          <w:sz w:val="24"/>
          <w:szCs w:val="22"/>
        </w:rPr>
        <w:t>等の外へ</w:t>
      </w:r>
      <w:r w:rsidR="00E152C5">
        <w:rPr>
          <w:rFonts w:ascii="ＭＳ 明朝" w:hAnsi="ＭＳ 明朝" w:hint="eastAsia"/>
          <w:kern w:val="2"/>
          <w:sz w:val="24"/>
          <w:szCs w:val="22"/>
        </w:rPr>
        <w:t>ごみ</w:t>
      </w:r>
      <w:r w:rsidR="00E85AF4">
        <w:rPr>
          <w:rFonts w:ascii="ＭＳ 明朝" w:hAnsi="ＭＳ 明朝" w:hint="eastAsia"/>
          <w:kern w:val="2"/>
          <w:sz w:val="24"/>
          <w:szCs w:val="22"/>
        </w:rPr>
        <w:t>の</w:t>
      </w:r>
      <w:r w:rsidR="00E152C5">
        <w:rPr>
          <w:rFonts w:ascii="ＭＳ 明朝" w:hAnsi="ＭＳ 明朝" w:hint="eastAsia"/>
          <w:kern w:val="2"/>
          <w:sz w:val="24"/>
          <w:szCs w:val="22"/>
        </w:rPr>
        <w:t>集積を行わない</w:t>
      </w:r>
      <w:r w:rsidR="00E85AF4">
        <w:rPr>
          <w:rFonts w:ascii="ＭＳ 明朝" w:hAnsi="ＭＳ 明朝" w:hint="eastAsia"/>
          <w:kern w:val="2"/>
          <w:sz w:val="24"/>
          <w:szCs w:val="22"/>
        </w:rPr>
        <w:t>こと。</w:t>
      </w:r>
    </w:p>
    <w:p w:rsidR="002831DF" w:rsidRPr="00F541A9" w:rsidRDefault="00E85AF4" w:rsidP="00E85AF4">
      <w:pPr>
        <w:autoSpaceDE w:val="0"/>
        <w:autoSpaceDN w:val="0"/>
        <w:ind w:left="480" w:hangingChars="200" w:hanging="48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○産業廃棄物は、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ごみ集積場に</w:t>
      </w:r>
      <w:r>
        <w:rPr>
          <w:rFonts w:ascii="ＭＳ 明朝" w:hAnsi="ＭＳ 明朝" w:hint="eastAsia"/>
          <w:kern w:val="2"/>
          <w:sz w:val="24"/>
          <w:szCs w:val="22"/>
        </w:rPr>
        <w:t>出すことはできない（事業系を含む一般廃棄物、</w:t>
      </w:r>
      <w:r w:rsidR="00E37007">
        <w:rPr>
          <w:rFonts w:ascii="ＭＳ 明朝" w:hAnsi="ＭＳ 明朝" w:hint="eastAsia"/>
          <w:kern w:val="2"/>
          <w:sz w:val="24"/>
          <w:szCs w:val="22"/>
        </w:rPr>
        <w:t>及び</w:t>
      </w:r>
      <w:r>
        <w:rPr>
          <w:rFonts w:ascii="ＭＳ 明朝" w:hAnsi="ＭＳ 明朝" w:hint="eastAsia"/>
          <w:kern w:val="2"/>
          <w:sz w:val="24"/>
          <w:szCs w:val="22"/>
        </w:rPr>
        <w:t>リサイクル物のみとする）。</w:t>
      </w:r>
    </w:p>
    <w:p w:rsidR="002831DF" w:rsidRPr="00F541A9" w:rsidRDefault="00E85AF4" w:rsidP="00E85AF4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○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集積場</w:t>
      </w:r>
      <w:r w:rsidR="00E37007">
        <w:rPr>
          <w:rFonts w:ascii="ＭＳ 明朝" w:hAnsi="ＭＳ 明朝" w:hint="eastAsia"/>
          <w:kern w:val="2"/>
          <w:sz w:val="24"/>
          <w:szCs w:val="22"/>
        </w:rPr>
        <w:t>等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は、設置者</w:t>
      </w:r>
      <w:r w:rsidR="00E37007">
        <w:rPr>
          <w:rFonts w:ascii="ＭＳ 明朝" w:hAnsi="ＭＳ 明朝" w:hint="eastAsia"/>
          <w:kern w:val="2"/>
          <w:sz w:val="24"/>
          <w:szCs w:val="22"/>
        </w:rPr>
        <w:t>(利用者)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の</w:t>
      </w:r>
      <w:r w:rsidR="00E37007">
        <w:rPr>
          <w:rFonts w:ascii="ＭＳ 明朝" w:hAnsi="ＭＳ 明朝" w:hint="eastAsia"/>
          <w:kern w:val="2"/>
          <w:sz w:val="24"/>
          <w:szCs w:val="22"/>
        </w:rPr>
        <w:t>責任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において適切に管理するとともに、利用者に対してはご</w:t>
      </w:r>
      <w:r w:rsidR="002831DF">
        <w:rPr>
          <w:rFonts w:ascii="ＭＳ 明朝" w:hAnsi="ＭＳ 明朝" w:hint="eastAsia"/>
          <w:kern w:val="2"/>
          <w:sz w:val="24"/>
          <w:szCs w:val="22"/>
        </w:rPr>
        <w:t>みの分別や</w:t>
      </w:r>
      <w:r w:rsidR="00E152C5">
        <w:rPr>
          <w:rFonts w:ascii="ＭＳ 明朝" w:hAnsi="ＭＳ 明朝" w:hint="eastAsia"/>
          <w:kern w:val="2"/>
          <w:sz w:val="24"/>
          <w:szCs w:val="22"/>
        </w:rPr>
        <w:t>出し方についての指導、啓発を徹底する</w:t>
      </w:r>
      <w:r w:rsidR="00E37007">
        <w:rPr>
          <w:rFonts w:ascii="ＭＳ 明朝" w:hAnsi="ＭＳ 明朝" w:hint="eastAsia"/>
          <w:kern w:val="2"/>
          <w:sz w:val="24"/>
          <w:szCs w:val="22"/>
        </w:rPr>
        <w:t>。</w:t>
      </w:r>
    </w:p>
    <w:p w:rsidR="002831DF" w:rsidRPr="00E37007" w:rsidRDefault="002831DF" w:rsidP="002831DF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</w:p>
    <w:p w:rsidR="002831DF" w:rsidRPr="00280A66" w:rsidRDefault="00202B41" w:rsidP="00280A66">
      <w:pPr>
        <w:autoSpaceDE w:val="0"/>
        <w:autoSpaceDN w:val="0"/>
        <w:ind w:left="480" w:hangingChars="200" w:hanging="48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</w:t>
      </w:r>
      <w:r w:rsidR="00280A66">
        <w:rPr>
          <w:rFonts w:ascii="ＭＳ 明朝" w:hAnsi="ＭＳ 明朝" w:hint="eastAsia"/>
          <w:kern w:val="2"/>
          <w:sz w:val="24"/>
          <w:szCs w:val="22"/>
        </w:rPr>
        <w:t>○小規模ステーションについては、収納能力を勘案の上、設置場所周辺に居住する</w:t>
      </w:r>
      <w:r w:rsidRPr="00280A66">
        <w:rPr>
          <w:rFonts w:ascii="ＭＳ 明朝" w:hAnsi="ＭＳ 明朝" w:hint="eastAsia"/>
          <w:kern w:val="2"/>
          <w:sz w:val="24"/>
          <w:szCs w:val="22"/>
        </w:rPr>
        <w:t>区民の</w:t>
      </w:r>
      <w:r w:rsidR="00280A66">
        <w:rPr>
          <w:rFonts w:ascii="ＭＳ 明朝" w:hAnsi="ＭＳ 明朝" w:hint="eastAsia"/>
          <w:kern w:val="2"/>
          <w:sz w:val="24"/>
          <w:szCs w:val="22"/>
        </w:rPr>
        <w:t xml:space="preserve">　　</w:t>
      </w:r>
      <w:r w:rsidRPr="00280A66">
        <w:rPr>
          <w:rFonts w:ascii="ＭＳ 明朝" w:hAnsi="ＭＳ 明朝" w:hint="eastAsia"/>
          <w:kern w:val="2"/>
          <w:sz w:val="24"/>
          <w:szCs w:val="22"/>
        </w:rPr>
        <w:t>利用を促</w:t>
      </w:r>
      <w:r w:rsidR="00E152C5" w:rsidRPr="00280A66">
        <w:rPr>
          <w:rFonts w:ascii="ＭＳ 明朝" w:hAnsi="ＭＳ 明朝" w:hint="eastAsia"/>
          <w:kern w:val="2"/>
          <w:sz w:val="24"/>
          <w:szCs w:val="22"/>
        </w:rPr>
        <w:t>進し、加入世帯の拡充に努める</w:t>
      </w:r>
      <w:r w:rsidR="00280A66">
        <w:rPr>
          <w:rFonts w:ascii="ＭＳ 明朝" w:hAnsi="ＭＳ 明朝" w:hint="eastAsia"/>
          <w:kern w:val="2"/>
          <w:sz w:val="24"/>
          <w:szCs w:val="22"/>
        </w:rPr>
        <w:t>（白馬村への追加世帯の申請が必要です。）</w:t>
      </w:r>
    </w:p>
    <w:p w:rsidR="00280A66" w:rsidRDefault="00280A66" w:rsidP="00CE139F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</w:p>
    <w:p w:rsidR="002831DF" w:rsidRPr="00F541A9" w:rsidRDefault="00CE139F" w:rsidP="00CE139F">
      <w:pPr>
        <w:autoSpaceDE w:val="0"/>
        <w:autoSpaceDN w:val="0"/>
        <w:ind w:left="242" w:hanging="242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</w:t>
      </w:r>
      <w:r w:rsidR="00280A66">
        <w:rPr>
          <w:rFonts w:ascii="ＭＳ 明朝" w:hAnsi="ＭＳ 明朝" w:hint="eastAsia"/>
          <w:kern w:val="2"/>
          <w:sz w:val="24"/>
          <w:szCs w:val="22"/>
        </w:rPr>
        <w:t>○小規模ステーションについても、村補助金</w:t>
      </w:r>
      <w:r w:rsidR="007F2ADE">
        <w:rPr>
          <w:rFonts w:ascii="ＭＳ 明朝" w:hAnsi="ＭＳ 明朝" w:hint="eastAsia"/>
          <w:kern w:val="2"/>
          <w:sz w:val="24"/>
          <w:szCs w:val="22"/>
        </w:rPr>
        <w:t>（上限</w:t>
      </w:r>
      <w:r w:rsidR="002831DF" w:rsidRPr="00F541A9">
        <w:rPr>
          <w:rFonts w:ascii="ＭＳ 明朝" w:hAnsi="ＭＳ 明朝" w:hint="eastAsia"/>
          <w:kern w:val="2"/>
          <w:sz w:val="24"/>
          <w:szCs w:val="22"/>
        </w:rPr>
        <w:t>３００万円</w:t>
      </w:r>
      <w:r w:rsidR="007F2ADE">
        <w:rPr>
          <w:rFonts w:ascii="ＭＳ 明朝" w:hAnsi="ＭＳ 明朝" w:hint="eastAsia"/>
          <w:kern w:val="2"/>
          <w:sz w:val="24"/>
          <w:szCs w:val="22"/>
        </w:rPr>
        <w:t>）</w:t>
      </w:r>
      <w:r w:rsidR="00280A66">
        <w:rPr>
          <w:rFonts w:ascii="ＭＳ 明朝" w:hAnsi="ＭＳ 明朝" w:hint="eastAsia"/>
          <w:kern w:val="2"/>
          <w:sz w:val="24"/>
          <w:szCs w:val="22"/>
        </w:rPr>
        <w:t>が</w:t>
      </w:r>
      <w:r w:rsidR="007F2ADE">
        <w:rPr>
          <w:rFonts w:ascii="ＭＳ 明朝" w:hAnsi="ＭＳ 明朝" w:hint="eastAsia"/>
          <w:kern w:val="2"/>
          <w:sz w:val="24"/>
          <w:szCs w:val="22"/>
        </w:rPr>
        <w:t>活用</w:t>
      </w:r>
      <w:r w:rsidR="00280A66">
        <w:rPr>
          <w:rFonts w:ascii="ＭＳ 明朝" w:hAnsi="ＭＳ 明朝" w:hint="eastAsia"/>
          <w:kern w:val="2"/>
          <w:sz w:val="24"/>
          <w:szCs w:val="22"/>
        </w:rPr>
        <w:t>でき</w:t>
      </w:r>
      <w:r w:rsidR="007F2ADE">
        <w:rPr>
          <w:rFonts w:ascii="ＭＳ 明朝" w:hAnsi="ＭＳ 明朝" w:hint="eastAsia"/>
          <w:kern w:val="2"/>
          <w:sz w:val="24"/>
          <w:szCs w:val="22"/>
        </w:rPr>
        <w:t>ます。</w:t>
      </w:r>
    </w:p>
    <w:p w:rsidR="000E0206" w:rsidRPr="000E0206" w:rsidRDefault="000E0206" w:rsidP="000E0206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0E0206" w:rsidRPr="00280A66" w:rsidRDefault="00280A66" w:rsidP="000E0206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280A6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0E0206" w:rsidRPr="00280A66">
        <w:rPr>
          <w:rFonts w:ascii="ＭＳ ゴシック" w:eastAsia="ＭＳ ゴシック" w:hAnsi="ＭＳ ゴシック" w:hint="eastAsia"/>
          <w:b/>
          <w:sz w:val="24"/>
          <w:szCs w:val="24"/>
        </w:rPr>
        <w:t>小規模ステーションの収集日について</w:t>
      </w:r>
      <w:r w:rsidRPr="00280A66">
        <w:rPr>
          <w:rFonts w:ascii="ＭＳ ゴシック" w:eastAsia="ＭＳ ゴシック" w:hAnsi="ＭＳ ゴシック" w:hint="eastAsia"/>
          <w:b/>
          <w:sz w:val="24"/>
          <w:szCs w:val="24"/>
        </w:rPr>
        <w:t>（ごみ集積場と違いがあります。ご注意ください。）</w:t>
      </w:r>
    </w:p>
    <w:p w:rsidR="00D62EA8" w:rsidRPr="00280A66" w:rsidRDefault="00280A66" w:rsidP="000E020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280A66">
        <w:rPr>
          <w:rFonts w:ascii="ＭＳ ゴシック" w:eastAsia="ＭＳ ゴシック" w:hAnsi="ＭＳ ゴシック" w:hint="eastAsia"/>
          <w:sz w:val="22"/>
          <w:szCs w:val="22"/>
        </w:rPr>
        <w:t xml:space="preserve">　　「●」印が収集日です。</w:t>
      </w:r>
    </w:p>
    <w:tbl>
      <w:tblPr>
        <w:tblpPr w:leftFromText="142" w:rightFromText="142" w:vertAnchor="text" w:horzAnchor="margin" w:tblpY="1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"/>
        <w:gridCol w:w="4678"/>
        <w:gridCol w:w="737"/>
        <w:gridCol w:w="737"/>
        <w:gridCol w:w="737"/>
        <w:gridCol w:w="737"/>
        <w:gridCol w:w="737"/>
      </w:tblGrid>
      <w:tr w:rsidR="000E0206" w:rsidRPr="00B1672E" w:rsidTr="00280A66">
        <w:trPr>
          <w:trHeight w:val="270"/>
        </w:trPr>
        <w:tc>
          <w:tcPr>
            <w:tcW w:w="6620" w:type="dxa"/>
            <w:gridSpan w:val="3"/>
            <w:vAlign w:val="center"/>
          </w:tcPr>
          <w:p w:rsidR="000E0206" w:rsidRPr="00E37007" w:rsidRDefault="00280A6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区分　＼　</w:t>
            </w:r>
            <w:r w:rsidR="000E0206"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曜日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</w:tc>
      </w:tr>
      <w:tr w:rsidR="000E0206" w:rsidRPr="00B1672E" w:rsidTr="00280A66">
        <w:trPr>
          <w:trHeight w:val="438"/>
        </w:trPr>
        <w:tc>
          <w:tcPr>
            <w:tcW w:w="6620" w:type="dxa"/>
            <w:gridSpan w:val="3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燃えるごみ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/>
                <w:sz w:val="22"/>
                <w:szCs w:val="22"/>
              </w:rPr>
              <w:t>●</w:t>
            </w:r>
          </w:p>
        </w:tc>
      </w:tr>
      <w:tr w:rsidR="000E0206" w:rsidRPr="00B1672E" w:rsidTr="00280A66">
        <w:trPr>
          <w:trHeight w:val="438"/>
        </w:trPr>
        <w:tc>
          <w:tcPr>
            <w:tcW w:w="1659" w:type="dxa"/>
            <w:vMerge w:val="restart"/>
            <w:vAlign w:val="center"/>
          </w:tcPr>
          <w:p w:rsidR="000E0206" w:rsidRPr="00E37007" w:rsidRDefault="000E0206" w:rsidP="00280A66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/>
                <w:sz w:val="22"/>
                <w:szCs w:val="22"/>
              </w:rPr>
              <w:t>燃えないごみ</w:t>
            </w:r>
          </w:p>
        </w:tc>
        <w:tc>
          <w:tcPr>
            <w:tcW w:w="4961" w:type="dxa"/>
            <w:gridSpan w:val="2"/>
            <w:vAlign w:val="center"/>
          </w:tcPr>
          <w:p w:rsidR="000E0206" w:rsidRPr="00E37007" w:rsidRDefault="000E0206" w:rsidP="00280A66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金属類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206" w:rsidRPr="00B1672E" w:rsidTr="00280A66">
        <w:trPr>
          <w:trHeight w:val="438"/>
        </w:trPr>
        <w:tc>
          <w:tcPr>
            <w:tcW w:w="1659" w:type="dxa"/>
            <w:vMerge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E0206" w:rsidRPr="00E37007" w:rsidRDefault="000E0206" w:rsidP="00280A66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ガラス・陶磁器くず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/>
                <w:sz w:val="22"/>
                <w:szCs w:val="22"/>
              </w:rPr>
              <w:t>●</w:t>
            </w:r>
          </w:p>
        </w:tc>
      </w:tr>
      <w:tr w:rsidR="000E0206" w:rsidRPr="00B1672E" w:rsidTr="00280A66">
        <w:trPr>
          <w:trHeight w:val="489"/>
        </w:trPr>
        <w:tc>
          <w:tcPr>
            <w:tcW w:w="1659" w:type="dxa"/>
            <w:vMerge w:val="restart"/>
            <w:vAlign w:val="center"/>
          </w:tcPr>
          <w:p w:rsidR="000E0206" w:rsidRPr="00E37007" w:rsidRDefault="000E0206" w:rsidP="00280A6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リサイクル物</w:t>
            </w:r>
          </w:p>
        </w:tc>
        <w:tc>
          <w:tcPr>
            <w:tcW w:w="4961" w:type="dxa"/>
            <w:gridSpan w:val="2"/>
            <w:vAlign w:val="center"/>
          </w:tcPr>
          <w:p w:rsidR="00280A66" w:rsidRDefault="000E0206" w:rsidP="00280A66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新聞紙、雑誌・雑紙、段ボール、紙パック、</w:t>
            </w:r>
          </w:p>
          <w:p w:rsidR="000E0206" w:rsidRPr="00E37007" w:rsidRDefault="000E0206" w:rsidP="00280A66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紙製容器包装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/>
                <w:sz w:val="22"/>
                <w:szCs w:val="22"/>
              </w:rPr>
              <w:t>●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206" w:rsidRPr="00B1672E" w:rsidTr="00280A66">
        <w:trPr>
          <w:trHeight w:val="489"/>
        </w:trPr>
        <w:tc>
          <w:tcPr>
            <w:tcW w:w="1659" w:type="dxa"/>
            <w:vMerge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80A66" w:rsidRDefault="000E0206" w:rsidP="00280A66">
            <w:pPr>
              <w:spacing w:line="240" w:lineRule="exact"/>
              <w:ind w:firstLineChars="3" w:firstLine="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プラスチック容器包装、ペットボトル、</w:t>
            </w:r>
          </w:p>
          <w:p w:rsidR="000E0206" w:rsidRPr="00E37007" w:rsidRDefault="000E0206" w:rsidP="00280A66">
            <w:pPr>
              <w:spacing w:line="240" w:lineRule="exact"/>
              <w:ind w:firstLineChars="3" w:firstLine="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白色トレイ、ガラスびん、古着、アルミ缶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ind w:leftChars="3" w:left="226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/>
                <w:sz w:val="22"/>
                <w:szCs w:val="22"/>
              </w:rPr>
              <w:t>●</w:t>
            </w:r>
          </w:p>
        </w:tc>
        <w:tc>
          <w:tcPr>
            <w:tcW w:w="737" w:type="dxa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206" w:rsidRPr="00B1672E" w:rsidTr="00280A66">
        <w:trPr>
          <w:trHeight w:val="489"/>
        </w:trPr>
        <w:tc>
          <w:tcPr>
            <w:tcW w:w="1942" w:type="dxa"/>
            <w:gridSpan w:val="2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ごみ出しの時間</w:t>
            </w:r>
          </w:p>
        </w:tc>
        <w:tc>
          <w:tcPr>
            <w:tcW w:w="8363" w:type="dxa"/>
            <w:gridSpan w:val="6"/>
            <w:vAlign w:val="center"/>
          </w:tcPr>
          <w:p w:rsidR="000E0206" w:rsidRPr="00E37007" w:rsidRDefault="000E0206" w:rsidP="00280A6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前日の午後６時から当日の午前８時まで</w:t>
            </w:r>
          </w:p>
        </w:tc>
      </w:tr>
    </w:tbl>
    <w:p w:rsidR="002831DF" w:rsidRPr="00E82591" w:rsidRDefault="00E82591" w:rsidP="000E0206">
      <w:pPr>
        <w:spacing w:line="32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※水曜日の“燃えるごみ”収集を実施しないのは、過去の実績からです。</w:t>
      </w:r>
      <w:bookmarkStart w:id="0" w:name="_GoBack"/>
      <w:bookmarkEnd w:id="0"/>
    </w:p>
    <w:sectPr w:rsidR="002831DF" w:rsidRPr="00E82591" w:rsidSect="00D62EA8">
      <w:footerReference w:type="even" r:id="rId9"/>
      <w:type w:val="continuous"/>
      <w:pgSz w:w="11907" w:h="16840" w:code="9"/>
      <w:pgMar w:top="1134" w:right="851" w:bottom="851" w:left="851" w:header="397" w:footer="567" w:gutter="0"/>
      <w:paperSrc w:first="7" w:other="7"/>
      <w:pgNumType w:start="2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DE" w:rsidRDefault="00402ADE">
      <w:r>
        <w:separator/>
      </w:r>
    </w:p>
  </w:endnote>
  <w:endnote w:type="continuationSeparator" w:id="0">
    <w:p w:rsidR="00402ADE" w:rsidRDefault="0040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C4" w:rsidRDefault="00F175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5C4" w:rsidRDefault="00F175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DE" w:rsidRDefault="00402ADE">
      <w:r>
        <w:separator/>
      </w:r>
    </w:p>
  </w:footnote>
  <w:footnote w:type="continuationSeparator" w:id="0">
    <w:p w:rsidR="00402ADE" w:rsidRDefault="0040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CC"/>
    <w:multiLevelType w:val="singleLevel"/>
    <w:tmpl w:val="0112825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01D5764E"/>
    <w:multiLevelType w:val="singleLevel"/>
    <w:tmpl w:val="A4CC9FF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15C84CF7"/>
    <w:multiLevelType w:val="hybridMultilevel"/>
    <w:tmpl w:val="6ABC252A"/>
    <w:lvl w:ilvl="0" w:tplc="A9FA5DD6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179D1379"/>
    <w:multiLevelType w:val="singleLevel"/>
    <w:tmpl w:val="54408D7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1BCA5290"/>
    <w:multiLevelType w:val="hybridMultilevel"/>
    <w:tmpl w:val="0836737E"/>
    <w:lvl w:ilvl="0" w:tplc="FA9C005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1CC01A0D"/>
    <w:multiLevelType w:val="hybridMultilevel"/>
    <w:tmpl w:val="C8FE58DC"/>
    <w:lvl w:ilvl="0" w:tplc="ACE0C3F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6AF3BDF"/>
    <w:multiLevelType w:val="hybridMultilevel"/>
    <w:tmpl w:val="A266B534"/>
    <w:lvl w:ilvl="0" w:tplc="739A54DA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93B0493"/>
    <w:multiLevelType w:val="hybridMultilevel"/>
    <w:tmpl w:val="DC02DC98"/>
    <w:lvl w:ilvl="0" w:tplc="C24A3E1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2B482BE3"/>
    <w:multiLevelType w:val="hybridMultilevel"/>
    <w:tmpl w:val="642AF970"/>
    <w:lvl w:ilvl="0" w:tplc="CC823D1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34306529"/>
    <w:multiLevelType w:val="singleLevel"/>
    <w:tmpl w:val="4AE81A1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>
    <w:nsid w:val="3AAF1E31"/>
    <w:multiLevelType w:val="singleLevel"/>
    <w:tmpl w:val="F8F6B98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3C511DA5"/>
    <w:multiLevelType w:val="singleLevel"/>
    <w:tmpl w:val="F7401D9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>
    <w:nsid w:val="425A2832"/>
    <w:multiLevelType w:val="hybridMultilevel"/>
    <w:tmpl w:val="5CD25B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6D51AB9"/>
    <w:multiLevelType w:val="singleLevel"/>
    <w:tmpl w:val="E7822342"/>
    <w:lvl w:ilvl="0"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ＭＳ ゴシック" w:hint="eastAsia"/>
      </w:rPr>
    </w:lvl>
  </w:abstractNum>
  <w:abstractNum w:abstractNumId="14">
    <w:nsid w:val="52B071A5"/>
    <w:multiLevelType w:val="hybridMultilevel"/>
    <w:tmpl w:val="B33EDCD8"/>
    <w:lvl w:ilvl="0" w:tplc="7004BF4E">
      <w:start w:val="8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54B65A8"/>
    <w:multiLevelType w:val="hybridMultilevel"/>
    <w:tmpl w:val="DBD280CE"/>
    <w:lvl w:ilvl="0" w:tplc="D728A85E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9B803BE">
      <w:start w:val="10"/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5B103F9E"/>
    <w:multiLevelType w:val="hybridMultilevel"/>
    <w:tmpl w:val="02A838B2"/>
    <w:lvl w:ilvl="0" w:tplc="817C099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D2967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BFF08C7"/>
    <w:multiLevelType w:val="hybridMultilevel"/>
    <w:tmpl w:val="34AC13B8"/>
    <w:lvl w:ilvl="0" w:tplc="190AF72E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>
    <w:nsid w:val="61820AE1"/>
    <w:multiLevelType w:val="hybridMultilevel"/>
    <w:tmpl w:val="2E76AE0A"/>
    <w:lvl w:ilvl="0" w:tplc="013463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697E679D"/>
    <w:multiLevelType w:val="hybridMultilevel"/>
    <w:tmpl w:val="7694827C"/>
    <w:lvl w:ilvl="0" w:tplc="DEA4DE6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>
    <w:nsid w:val="6E2831E2"/>
    <w:multiLevelType w:val="singleLevel"/>
    <w:tmpl w:val="CEA2B54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>
    <w:nsid w:val="6EAD3938"/>
    <w:multiLevelType w:val="singleLevel"/>
    <w:tmpl w:val="D498426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2">
    <w:nsid w:val="71702DC7"/>
    <w:multiLevelType w:val="singleLevel"/>
    <w:tmpl w:val="D4A4516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>
    <w:nsid w:val="76532B77"/>
    <w:multiLevelType w:val="hybridMultilevel"/>
    <w:tmpl w:val="5F1888AC"/>
    <w:lvl w:ilvl="0" w:tplc="67045E56">
      <w:start w:val="8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4">
    <w:nsid w:val="7B762D61"/>
    <w:multiLevelType w:val="singleLevel"/>
    <w:tmpl w:val="1B90C9A4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Times New Roman" w:eastAsia="ＭＳ ゴシック" w:hAnsi="Times New Roman" w:hint="default"/>
      </w:rPr>
    </w:lvl>
  </w:abstractNum>
  <w:abstractNum w:abstractNumId="25">
    <w:nsid w:val="7F02466C"/>
    <w:multiLevelType w:val="singleLevel"/>
    <w:tmpl w:val="C16E17A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6">
    <w:nsid w:val="7FB75EF5"/>
    <w:multiLevelType w:val="singleLevel"/>
    <w:tmpl w:val="49DA971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9"/>
  </w:num>
  <w:num w:numId="5">
    <w:abstractNumId w:val="25"/>
  </w:num>
  <w:num w:numId="6">
    <w:abstractNumId w:val="13"/>
  </w:num>
  <w:num w:numId="7">
    <w:abstractNumId w:val="21"/>
  </w:num>
  <w:num w:numId="8">
    <w:abstractNumId w:val="24"/>
  </w:num>
  <w:num w:numId="9">
    <w:abstractNumId w:val="10"/>
  </w:num>
  <w:num w:numId="10">
    <w:abstractNumId w:val="1"/>
  </w:num>
  <w:num w:numId="11">
    <w:abstractNumId w:val="20"/>
  </w:num>
  <w:num w:numId="12">
    <w:abstractNumId w:val="22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5"/>
  </w:num>
  <w:num w:numId="21">
    <w:abstractNumId w:val="16"/>
  </w:num>
  <w:num w:numId="22">
    <w:abstractNumId w:val="18"/>
  </w:num>
  <w:num w:numId="23">
    <w:abstractNumId w:val="5"/>
  </w:num>
  <w:num w:numId="24">
    <w:abstractNumId w:val="8"/>
  </w:num>
  <w:num w:numId="25">
    <w:abstractNumId w:val="23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39E"/>
    <w:rsid w:val="00006F54"/>
    <w:rsid w:val="000136A7"/>
    <w:rsid w:val="00014CBC"/>
    <w:rsid w:val="00017176"/>
    <w:rsid w:val="000240E9"/>
    <w:rsid w:val="000242FC"/>
    <w:rsid w:val="000334FF"/>
    <w:rsid w:val="00041B98"/>
    <w:rsid w:val="00044AD4"/>
    <w:rsid w:val="000513B0"/>
    <w:rsid w:val="0005154B"/>
    <w:rsid w:val="00056032"/>
    <w:rsid w:val="0007152A"/>
    <w:rsid w:val="00086299"/>
    <w:rsid w:val="00094AAE"/>
    <w:rsid w:val="00095B76"/>
    <w:rsid w:val="000A7417"/>
    <w:rsid w:val="000B283E"/>
    <w:rsid w:val="000C513F"/>
    <w:rsid w:val="000C51BC"/>
    <w:rsid w:val="000E0206"/>
    <w:rsid w:val="000E3D7D"/>
    <w:rsid w:val="000F1CC9"/>
    <w:rsid w:val="000F3CDD"/>
    <w:rsid w:val="001014A5"/>
    <w:rsid w:val="00102C8A"/>
    <w:rsid w:val="00104CA2"/>
    <w:rsid w:val="001052CE"/>
    <w:rsid w:val="0011034B"/>
    <w:rsid w:val="00110466"/>
    <w:rsid w:val="00115699"/>
    <w:rsid w:val="0011613D"/>
    <w:rsid w:val="00116669"/>
    <w:rsid w:val="001231BB"/>
    <w:rsid w:val="00124099"/>
    <w:rsid w:val="001248D0"/>
    <w:rsid w:val="00127C40"/>
    <w:rsid w:val="0013775D"/>
    <w:rsid w:val="00143BA5"/>
    <w:rsid w:val="00157AD9"/>
    <w:rsid w:val="00161DFA"/>
    <w:rsid w:val="00163FF2"/>
    <w:rsid w:val="0016651E"/>
    <w:rsid w:val="0017701D"/>
    <w:rsid w:val="00184CB5"/>
    <w:rsid w:val="001A0D28"/>
    <w:rsid w:val="001A21A0"/>
    <w:rsid w:val="001A6B46"/>
    <w:rsid w:val="001B07ED"/>
    <w:rsid w:val="001B6885"/>
    <w:rsid w:val="001C2460"/>
    <w:rsid w:val="001C27C3"/>
    <w:rsid w:val="001E63A9"/>
    <w:rsid w:val="001F1C1B"/>
    <w:rsid w:val="002011AF"/>
    <w:rsid w:val="00202B41"/>
    <w:rsid w:val="00213EF7"/>
    <w:rsid w:val="00215008"/>
    <w:rsid w:val="002207F9"/>
    <w:rsid w:val="0022293E"/>
    <w:rsid w:val="00254A42"/>
    <w:rsid w:val="00255365"/>
    <w:rsid w:val="0026103E"/>
    <w:rsid w:val="00263214"/>
    <w:rsid w:val="00266B9E"/>
    <w:rsid w:val="00267732"/>
    <w:rsid w:val="00276546"/>
    <w:rsid w:val="002767DB"/>
    <w:rsid w:val="00280A66"/>
    <w:rsid w:val="002831DF"/>
    <w:rsid w:val="002848B8"/>
    <w:rsid w:val="002A4A08"/>
    <w:rsid w:val="002A7E4A"/>
    <w:rsid w:val="002B6296"/>
    <w:rsid w:val="002C5EA8"/>
    <w:rsid w:val="002C66F7"/>
    <w:rsid w:val="002D03E1"/>
    <w:rsid w:val="002D6ED1"/>
    <w:rsid w:val="002F16FB"/>
    <w:rsid w:val="002F76DA"/>
    <w:rsid w:val="00300548"/>
    <w:rsid w:val="00302EB2"/>
    <w:rsid w:val="00305285"/>
    <w:rsid w:val="00310382"/>
    <w:rsid w:val="003165EF"/>
    <w:rsid w:val="00316B07"/>
    <w:rsid w:val="0032243C"/>
    <w:rsid w:val="00324D60"/>
    <w:rsid w:val="0032557B"/>
    <w:rsid w:val="0033430B"/>
    <w:rsid w:val="00341379"/>
    <w:rsid w:val="0034235E"/>
    <w:rsid w:val="003445DE"/>
    <w:rsid w:val="003472BF"/>
    <w:rsid w:val="00363B00"/>
    <w:rsid w:val="00373504"/>
    <w:rsid w:val="003754C0"/>
    <w:rsid w:val="00381EDC"/>
    <w:rsid w:val="00382C59"/>
    <w:rsid w:val="0039798C"/>
    <w:rsid w:val="003C39CA"/>
    <w:rsid w:val="003C5FB0"/>
    <w:rsid w:val="003D2F8A"/>
    <w:rsid w:val="003D5FB5"/>
    <w:rsid w:val="004000AD"/>
    <w:rsid w:val="004026AB"/>
    <w:rsid w:val="00402ADE"/>
    <w:rsid w:val="00420155"/>
    <w:rsid w:val="004245CC"/>
    <w:rsid w:val="00430B20"/>
    <w:rsid w:val="004320B8"/>
    <w:rsid w:val="00435A6E"/>
    <w:rsid w:val="00436E02"/>
    <w:rsid w:val="00445FD7"/>
    <w:rsid w:val="00446683"/>
    <w:rsid w:val="00447495"/>
    <w:rsid w:val="00453F7B"/>
    <w:rsid w:val="00461FBC"/>
    <w:rsid w:val="00463E9A"/>
    <w:rsid w:val="004654BC"/>
    <w:rsid w:val="004663FC"/>
    <w:rsid w:val="00467D79"/>
    <w:rsid w:val="004832B4"/>
    <w:rsid w:val="0049431E"/>
    <w:rsid w:val="004B0E89"/>
    <w:rsid w:val="004B51B9"/>
    <w:rsid w:val="004C3449"/>
    <w:rsid w:val="004C3A23"/>
    <w:rsid w:val="004E1E06"/>
    <w:rsid w:val="00516414"/>
    <w:rsid w:val="00517892"/>
    <w:rsid w:val="00524EBC"/>
    <w:rsid w:val="005257F9"/>
    <w:rsid w:val="00526479"/>
    <w:rsid w:val="0054099E"/>
    <w:rsid w:val="00541E52"/>
    <w:rsid w:val="00542BB7"/>
    <w:rsid w:val="00543647"/>
    <w:rsid w:val="00545A0E"/>
    <w:rsid w:val="00551205"/>
    <w:rsid w:val="005519F1"/>
    <w:rsid w:val="005643E8"/>
    <w:rsid w:val="00565776"/>
    <w:rsid w:val="00584C9C"/>
    <w:rsid w:val="00587A0F"/>
    <w:rsid w:val="00591421"/>
    <w:rsid w:val="00595A6C"/>
    <w:rsid w:val="00595C1C"/>
    <w:rsid w:val="005A0867"/>
    <w:rsid w:val="005A73D1"/>
    <w:rsid w:val="005B5E03"/>
    <w:rsid w:val="005E2A03"/>
    <w:rsid w:val="005E4A99"/>
    <w:rsid w:val="005E6502"/>
    <w:rsid w:val="00606320"/>
    <w:rsid w:val="0062320B"/>
    <w:rsid w:val="00630559"/>
    <w:rsid w:val="00631B44"/>
    <w:rsid w:val="006369FC"/>
    <w:rsid w:val="00636A4F"/>
    <w:rsid w:val="006375BE"/>
    <w:rsid w:val="00647C03"/>
    <w:rsid w:val="00651C4A"/>
    <w:rsid w:val="00651FA7"/>
    <w:rsid w:val="006528F4"/>
    <w:rsid w:val="006626D7"/>
    <w:rsid w:val="00664AAA"/>
    <w:rsid w:val="0067790E"/>
    <w:rsid w:val="006859BE"/>
    <w:rsid w:val="00686459"/>
    <w:rsid w:val="006A192C"/>
    <w:rsid w:val="006A632C"/>
    <w:rsid w:val="006B2BB2"/>
    <w:rsid w:val="006B4944"/>
    <w:rsid w:val="006C19AD"/>
    <w:rsid w:val="006C5083"/>
    <w:rsid w:val="006D0C5C"/>
    <w:rsid w:val="006E22FE"/>
    <w:rsid w:val="006F0B0F"/>
    <w:rsid w:val="007020DC"/>
    <w:rsid w:val="00706419"/>
    <w:rsid w:val="00711103"/>
    <w:rsid w:val="007118B7"/>
    <w:rsid w:val="00716218"/>
    <w:rsid w:val="007174F6"/>
    <w:rsid w:val="0072713C"/>
    <w:rsid w:val="00730AC2"/>
    <w:rsid w:val="0074472D"/>
    <w:rsid w:val="007477C3"/>
    <w:rsid w:val="00753C9A"/>
    <w:rsid w:val="00763168"/>
    <w:rsid w:val="00765A68"/>
    <w:rsid w:val="00772F48"/>
    <w:rsid w:val="007827E9"/>
    <w:rsid w:val="00795A8F"/>
    <w:rsid w:val="007A7FB7"/>
    <w:rsid w:val="007B0ABA"/>
    <w:rsid w:val="007B634D"/>
    <w:rsid w:val="007B6FA3"/>
    <w:rsid w:val="007B706E"/>
    <w:rsid w:val="007B7DD2"/>
    <w:rsid w:val="007D630B"/>
    <w:rsid w:val="007E17E0"/>
    <w:rsid w:val="007F180E"/>
    <w:rsid w:val="007F2ADE"/>
    <w:rsid w:val="007F2BFB"/>
    <w:rsid w:val="00800266"/>
    <w:rsid w:val="008077CA"/>
    <w:rsid w:val="00816608"/>
    <w:rsid w:val="00821E12"/>
    <w:rsid w:val="00822563"/>
    <w:rsid w:val="00825D0B"/>
    <w:rsid w:val="00826AA2"/>
    <w:rsid w:val="008275BF"/>
    <w:rsid w:val="008279AB"/>
    <w:rsid w:val="00841F6B"/>
    <w:rsid w:val="00857D2D"/>
    <w:rsid w:val="008727E3"/>
    <w:rsid w:val="00874A22"/>
    <w:rsid w:val="008864B5"/>
    <w:rsid w:val="008B3E62"/>
    <w:rsid w:val="008B5013"/>
    <w:rsid w:val="008C1258"/>
    <w:rsid w:val="008C1DCC"/>
    <w:rsid w:val="008C24CF"/>
    <w:rsid w:val="008D151C"/>
    <w:rsid w:val="008F3C37"/>
    <w:rsid w:val="00913E58"/>
    <w:rsid w:val="00917405"/>
    <w:rsid w:val="00921A93"/>
    <w:rsid w:val="00935267"/>
    <w:rsid w:val="009353E4"/>
    <w:rsid w:val="00942A8A"/>
    <w:rsid w:val="00956430"/>
    <w:rsid w:val="00956882"/>
    <w:rsid w:val="00957016"/>
    <w:rsid w:val="00964087"/>
    <w:rsid w:val="009644BA"/>
    <w:rsid w:val="00967EFF"/>
    <w:rsid w:val="00974C7E"/>
    <w:rsid w:val="00977622"/>
    <w:rsid w:val="00980317"/>
    <w:rsid w:val="00993973"/>
    <w:rsid w:val="00993EDF"/>
    <w:rsid w:val="009966B0"/>
    <w:rsid w:val="009B57D4"/>
    <w:rsid w:val="009C5BEF"/>
    <w:rsid w:val="009D0B5D"/>
    <w:rsid w:val="009D295D"/>
    <w:rsid w:val="00A018A5"/>
    <w:rsid w:val="00A24B36"/>
    <w:rsid w:val="00A24FA6"/>
    <w:rsid w:val="00A3213A"/>
    <w:rsid w:val="00A42B67"/>
    <w:rsid w:val="00A473E2"/>
    <w:rsid w:val="00A63662"/>
    <w:rsid w:val="00A6477D"/>
    <w:rsid w:val="00A85730"/>
    <w:rsid w:val="00A86F27"/>
    <w:rsid w:val="00A93C09"/>
    <w:rsid w:val="00A97054"/>
    <w:rsid w:val="00AA26A9"/>
    <w:rsid w:val="00AA54F8"/>
    <w:rsid w:val="00AA6CFC"/>
    <w:rsid w:val="00AB2345"/>
    <w:rsid w:val="00AB450E"/>
    <w:rsid w:val="00AB4E16"/>
    <w:rsid w:val="00AC1756"/>
    <w:rsid w:val="00AC539E"/>
    <w:rsid w:val="00AC5D6A"/>
    <w:rsid w:val="00AC74EE"/>
    <w:rsid w:val="00AF1AA3"/>
    <w:rsid w:val="00AF2B3B"/>
    <w:rsid w:val="00AF69D1"/>
    <w:rsid w:val="00B12124"/>
    <w:rsid w:val="00B31399"/>
    <w:rsid w:val="00B35F1D"/>
    <w:rsid w:val="00B446AF"/>
    <w:rsid w:val="00B4639E"/>
    <w:rsid w:val="00B56C93"/>
    <w:rsid w:val="00B708DD"/>
    <w:rsid w:val="00B71E18"/>
    <w:rsid w:val="00B801E7"/>
    <w:rsid w:val="00B8401A"/>
    <w:rsid w:val="00B91404"/>
    <w:rsid w:val="00BB43C8"/>
    <w:rsid w:val="00BC2B12"/>
    <w:rsid w:val="00BD493B"/>
    <w:rsid w:val="00BD5826"/>
    <w:rsid w:val="00BE4C52"/>
    <w:rsid w:val="00BF0FD3"/>
    <w:rsid w:val="00BF6358"/>
    <w:rsid w:val="00C23A80"/>
    <w:rsid w:val="00C2687F"/>
    <w:rsid w:val="00C33026"/>
    <w:rsid w:val="00C3656B"/>
    <w:rsid w:val="00C41548"/>
    <w:rsid w:val="00C43B7E"/>
    <w:rsid w:val="00C4430D"/>
    <w:rsid w:val="00C5108E"/>
    <w:rsid w:val="00C54C1B"/>
    <w:rsid w:val="00C62345"/>
    <w:rsid w:val="00C815A5"/>
    <w:rsid w:val="00C9409C"/>
    <w:rsid w:val="00C97831"/>
    <w:rsid w:val="00CA3969"/>
    <w:rsid w:val="00CA6CBE"/>
    <w:rsid w:val="00CA6DBD"/>
    <w:rsid w:val="00CB5B3C"/>
    <w:rsid w:val="00CC32BC"/>
    <w:rsid w:val="00CC70B2"/>
    <w:rsid w:val="00CD4F99"/>
    <w:rsid w:val="00CE1290"/>
    <w:rsid w:val="00CE139F"/>
    <w:rsid w:val="00CE1B97"/>
    <w:rsid w:val="00CE4203"/>
    <w:rsid w:val="00CF188B"/>
    <w:rsid w:val="00CF38EB"/>
    <w:rsid w:val="00D123DE"/>
    <w:rsid w:val="00D2058E"/>
    <w:rsid w:val="00D22641"/>
    <w:rsid w:val="00D35C0C"/>
    <w:rsid w:val="00D44F92"/>
    <w:rsid w:val="00D52EE4"/>
    <w:rsid w:val="00D57943"/>
    <w:rsid w:val="00D617FF"/>
    <w:rsid w:val="00D62EA8"/>
    <w:rsid w:val="00D63433"/>
    <w:rsid w:val="00D6544F"/>
    <w:rsid w:val="00D925EE"/>
    <w:rsid w:val="00D969C9"/>
    <w:rsid w:val="00DA15C8"/>
    <w:rsid w:val="00DA4919"/>
    <w:rsid w:val="00DC1250"/>
    <w:rsid w:val="00DC6E80"/>
    <w:rsid w:val="00DD1AAD"/>
    <w:rsid w:val="00DD2424"/>
    <w:rsid w:val="00DD51D3"/>
    <w:rsid w:val="00DE01D4"/>
    <w:rsid w:val="00DE45C7"/>
    <w:rsid w:val="00DE5039"/>
    <w:rsid w:val="00DF2BB0"/>
    <w:rsid w:val="00DF2EB5"/>
    <w:rsid w:val="00E00473"/>
    <w:rsid w:val="00E05DB4"/>
    <w:rsid w:val="00E06353"/>
    <w:rsid w:val="00E152C5"/>
    <w:rsid w:val="00E236F4"/>
    <w:rsid w:val="00E268F8"/>
    <w:rsid w:val="00E26D0A"/>
    <w:rsid w:val="00E33D3E"/>
    <w:rsid w:val="00E35C2F"/>
    <w:rsid w:val="00E37007"/>
    <w:rsid w:val="00E41210"/>
    <w:rsid w:val="00E469A5"/>
    <w:rsid w:val="00E56961"/>
    <w:rsid w:val="00E60ADA"/>
    <w:rsid w:val="00E7036C"/>
    <w:rsid w:val="00E70E3A"/>
    <w:rsid w:val="00E71337"/>
    <w:rsid w:val="00E82591"/>
    <w:rsid w:val="00E85AF4"/>
    <w:rsid w:val="00E8601F"/>
    <w:rsid w:val="00E87B50"/>
    <w:rsid w:val="00E970DD"/>
    <w:rsid w:val="00EA24F8"/>
    <w:rsid w:val="00EA373A"/>
    <w:rsid w:val="00EC0A0B"/>
    <w:rsid w:val="00EC6E58"/>
    <w:rsid w:val="00ED1470"/>
    <w:rsid w:val="00ED593A"/>
    <w:rsid w:val="00ED613F"/>
    <w:rsid w:val="00EE1709"/>
    <w:rsid w:val="00EE1E7E"/>
    <w:rsid w:val="00EF0B4B"/>
    <w:rsid w:val="00F072F9"/>
    <w:rsid w:val="00F0776B"/>
    <w:rsid w:val="00F15C22"/>
    <w:rsid w:val="00F175C4"/>
    <w:rsid w:val="00F236C2"/>
    <w:rsid w:val="00F257FA"/>
    <w:rsid w:val="00F32D16"/>
    <w:rsid w:val="00F33E14"/>
    <w:rsid w:val="00F34ABF"/>
    <w:rsid w:val="00F41C1E"/>
    <w:rsid w:val="00F4541B"/>
    <w:rsid w:val="00F46C54"/>
    <w:rsid w:val="00F541A9"/>
    <w:rsid w:val="00F568C2"/>
    <w:rsid w:val="00F62042"/>
    <w:rsid w:val="00F7179E"/>
    <w:rsid w:val="00F80C08"/>
    <w:rsid w:val="00F91BD9"/>
    <w:rsid w:val="00FB34B7"/>
    <w:rsid w:val="00FB560F"/>
    <w:rsid w:val="00FB76BF"/>
    <w:rsid w:val="00FC418D"/>
    <w:rsid w:val="00FD27CD"/>
    <w:rsid w:val="00FD4D12"/>
    <w:rsid w:val="00FD770E"/>
    <w:rsid w:val="00FE5A32"/>
    <w:rsid w:val="00FE5A64"/>
    <w:rsid w:val="00FF3A81"/>
    <w:rsid w:val="00FF46F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ind w:leftChars="300" w:left="87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semiHidden/>
    <w:pPr>
      <w:ind w:leftChars="300" w:left="630"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127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ヘッダー (文字)"/>
    <w:link w:val="a4"/>
    <w:uiPriority w:val="99"/>
    <w:rsid w:val="00FE5A32"/>
    <w:rPr>
      <w:kern w:val="21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E5A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5A32"/>
    <w:rPr>
      <w:rFonts w:ascii="Arial" w:eastAsia="ＭＳ ゴシック" w:hAnsi="Arial" w:cs="Times New Roman"/>
      <w:kern w:val="21"/>
      <w:sz w:val="18"/>
      <w:szCs w:val="18"/>
    </w:rPr>
  </w:style>
  <w:style w:type="character" w:styleId="ab">
    <w:name w:val="Hyperlink"/>
    <w:uiPriority w:val="99"/>
    <w:unhideWhenUsed/>
    <w:rsid w:val="00ED1470"/>
    <w:rPr>
      <w:color w:val="0000FF"/>
      <w:u w:val="single"/>
    </w:rPr>
  </w:style>
  <w:style w:type="character" w:customStyle="1" w:styleId="titlestyle1">
    <w:name w:val="titlestyle1"/>
    <w:rsid w:val="003D2F8A"/>
    <w:rPr>
      <w:sz w:val="21"/>
      <w:szCs w:val="21"/>
    </w:rPr>
  </w:style>
  <w:style w:type="character" w:styleId="ac">
    <w:name w:val="FollowedHyperlink"/>
    <w:uiPriority w:val="99"/>
    <w:semiHidden/>
    <w:unhideWhenUsed/>
    <w:rsid w:val="00FF5856"/>
    <w:rPr>
      <w:color w:val="800080"/>
      <w:u w:val="single"/>
    </w:rPr>
  </w:style>
  <w:style w:type="paragraph" w:customStyle="1" w:styleId="ad">
    <w:name w:val="一太郎８/９"/>
    <w:rsid w:val="00382C59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97AEE-E2B4-4803-BAB2-955EA8A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資料第１７号</vt:lpstr>
      <vt:lpstr>資料第１７号</vt:lpstr>
    </vt:vector>
  </TitlesOfParts>
  <Company>Toshiba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資料第１７号</dc:title>
  <dc:creator>ＷＳ０１</dc:creator>
  <cp:lastModifiedBy>FJ-USER</cp:lastModifiedBy>
  <cp:revision>6</cp:revision>
  <cp:lastPrinted>2019-10-30T00:01:00Z</cp:lastPrinted>
  <dcterms:created xsi:type="dcterms:W3CDTF">2019-10-29T04:05:00Z</dcterms:created>
  <dcterms:modified xsi:type="dcterms:W3CDTF">2019-10-30T00:07:00Z</dcterms:modified>
</cp:coreProperties>
</file>