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8C" w:rsidRDefault="00A31816" w:rsidP="00A42F8C">
      <w:pPr>
        <w:autoSpaceDE w:val="0"/>
        <w:autoSpaceDN w:val="0"/>
        <w:adjustRightInd w:val="0"/>
        <w:jc w:val="center"/>
        <w:rPr>
          <w:rFonts w:asciiTheme="minorEastAsia" w:hAnsiTheme="minorEastAsia" w:cs="TT4B3o00"/>
          <w:kern w:val="0"/>
          <w:sz w:val="24"/>
          <w:szCs w:val="24"/>
        </w:rPr>
      </w:pPr>
      <w:r>
        <w:rPr>
          <w:rFonts w:asciiTheme="minorEastAsia" w:hAnsiTheme="minorEastAsia" w:cs="TT4B3o00" w:hint="eastAsia"/>
          <w:kern w:val="0"/>
          <w:sz w:val="24"/>
          <w:szCs w:val="24"/>
        </w:rPr>
        <w:t>令和４</w:t>
      </w:r>
      <w:r w:rsidR="00A42F8C" w:rsidRPr="00A42F8C">
        <w:rPr>
          <w:rFonts w:asciiTheme="minorEastAsia" w:hAnsiTheme="minorEastAsia" w:cs="TT4B3o00" w:hint="eastAsia"/>
          <w:kern w:val="0"/>
          <w:sz w:val="24"/>
          <w:szCs w:val="24"/>
        </w:rPr>
        <w:t>年度</w:t>
      </w:r>
      <w:r w:rsidR="00A42F8C">
        <w:rPr>
          <w:rFonts w:asciiTheme="minorEastAsia" w:hAnsiTheme="minorEastAsia" w:cs="TT4B3o00" w:hint="eastAsia"/>
          <w:kern w:val="0"/>
          <w:sz w:val="24"/>
          <w:szCs w:val="24"/>
        </w:rPr>
        <w:t xml:space="preserve">　白馬村</w:t>
      </w:r>
      <w:r w:rsidR="00A42F8C" w:rsidRPr="00A42F8C">
        <w:rPr>
          <w:rFonts w:asciiTheme="minorEastAsia" w:hAnsiTheme="minorEastAsia" w:cs="TT4B3o00" w:hint="eastAsia"/>
          <w:kern w:val="0"/>
          <w:sz w:val="24"/>
          <w:szCs w:val="24"/>
        </w:rPr>
        <w:t>障害者就労施設等優先調達方針</w:t>
      </w:r>
      <w:bookmarkStart w:id="0" w:name="_GoBack"/>
      <w:bookmarkEnd w:id="0"/>
    </w:p>
    <w:p w:rsidR="00A42F8C" w:rsidRPr="00A42F8C" w:rsidRDefault="00A42F8C" w:rsidP="00A42F8C">
      <w:pPr>
        <w:autoSpaceDE w:val="0"/>
        <w:autoSpaceDN w:val="0"/>
        <w:adjustRightInd w:val="0"/>
        <w:jc w:val="left"/>
        <w:rPr>
          <w:rFonts w:asciiTheme="minorEastAsia" w:hAnsiTheme="minorEastAsia" w:cs="TT4B3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１</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趣旨</w:t>
      </w:r>
    </w:p>
    <w:p w:rsidR="00A42F8C" w:rsidRDefault="00A42F8C" w:rsidP="00A42F8C">
      <w:pPr>
        <w:autoSpaceDE w:val="0"/>
        <w:autoSpaceDN w:val="0"/>
        <w:adjustRightInd w:val="0"/>
        <w:ind w:leftChars="100" w:left="210" w:firstLineChars="100" w:firstLine="24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本</w:t>
      </w:r>
      <w:r>
        <w:rPr>
          <w:rFonts w:asciiTheme="minorEastAsia" w:hAnsiTheme="minorEastAsia" w:cs="TT4B5o00" w:hint="eastAsia"/>
          <w:kern w:val="0"/>
          <w:sz w:val="24"/>
          <w:szCs w:val="24"/>
        </w:rPr>
        <w:t>村</w:t>
      </w:r>
      <w:r w:rsidRPr="00A42F8C">
        <w:rPr>
          <w:rFonts w:asciiTheme="minorEastAsia" w:hAnsiTheme="minorEastAsia" w:cs="TT4B5o00" w:hint="eastAsia"/>
          <w:kern w:val="0"/>
          <w:sz w:val="24"/>
          <w:szCs w:val="24"/>
        </w:rPr>
        <w:t>では、「国等による障害者就労施設等からの物品等の調達の推進に関する法律</w:t>
      </w:r>
      <w:r w:rsidRPr="00A42F8C">
        <w:rPr>
          <w:rFonts w:asciiTheme="minorEastAsia" w:hAnsiTheme="minorEastAsia" w:cs="TT4B5o00"/>
          <w:kern w:val="0"/>
          <w:sz w:val="24"/>
          <w:szCs w:val="24"/>
        </w:rPr>
        <w:t>(</w:t>
      </w:r>
      <w:r w:rsidRPr="00A42F8C">
        <w:rPr>
          <w:rFonts w:asciiTheme="minorEastAsia" w:hAnsiTheme="minorEastAsia" w:cs="TT4B5o00" w:hint="eastAsia"/>
          <w:kern w:val="0"/>
          <w:sz w:val="24"/>
          <w:szCs w:val="24"/>
        </w:rPr>
        <w:t>以下「法」という。</w:t>
      </w:r>
      <w:r w:rsidRPr="00A42F8C">
        <w:rPr>
          <w:rFonts w:asciiTheme="minorEastAsia" w:hAnsiTheme="minorEastAsia" w:cs="TT4B5o00"/>
          <w:kern w:val="0"/>
          <w:sz w:val="24"/>
          <w:szCs w:val="24"/>
        </w:rPr>
        <w:t>)</w:t>
      </w:r>
      <w:r w:rsidRPr="00A42F8C">
        <w:rPr>
          <w:rFonts w:asciiTheme="minorEastAsia" w:hAnsiTheme="minorEastAsia" w:cs="TT4B5o00" w:hint="eastAsia"/>
          <w:kern w:val="0"/>
          <w:sz w:val="24"/>
          <w:szCs w:val="24"/>
        </w:rPr>
        <w:t>」第９条第１項の規定に基づき、障害者就労施設等からの物品等の調達の推進を図るため、下記のとおり調達方針を策定する。</w:t>
      </w:r>
    </w:p>
    <w:p w:rsidR="00A42F8C" w:rsidRPr="00A42F8C" w:rsidRDefault="00A42F8C" w:rsidP="00A42F8C">
      <w:pPr>
        <w:autoSpaceDE w:val="0"/>
        <w:autoSpaceDN w:val="0"/>
        <w:adjustRightInd w:val="0"/>
        <w:ind w:leftChars="100" w:left="210" w:firstLineChars="100" w:firstLine="24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２</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方針の適用範囲</w:t>
      </w:r>
    </w:p>
    <w:p w:rsidR="00A42F8C" w:rsidRDefault="00A42F8C" w:rsidP="00A42F8C">
      <w:pPr>
        <w:autoSpaceDE w:val="0"/>
        <w:autoSpaceDN w:val="0"/>
        <w:adjustRightInd w:val="0"/>
        <w:ind w:firstLineChars="200" w:firstLine="48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この方針</w:t>
      </w:r>
      <w:r w:rsidR="0027183F">
        <w:rPr>
          <w:rFonts w:asciiTheme="minorEastAsia" w:hAnsiTheme="minorEastAsia" w:cs="TT4B5o00" w:hint="eastAsia"/>
          <w:kern w:val="0"/>
          <w:sz w:val="24"/>
          <w:szCs w:val="24"/>
        </w:rPr>
        <w:t>の適用範囲</w:t>
      </w:r>
      <w:r w:rsidRPr="00A42F8C">
        <w:rPr>
          <w:rFonts w:asciiTheme="minorEastAsia" w:hAnsiTheme="minorEastAsia" w:cs="TT4B5o00" w:hint="eastAsia"/>
          <w:kern w:val="0"/>
          <w:sz w:val="24"/>
          <w:szCs w:val="24"/>
        </w:rPr>
        <w:t>は、</w:t>
      </w:r>
      <w:r>
        <w:rPr>
          <w:rFonts w:asciiTheme="minorEastAsia" w:hAnsiTheme="minorEastAsia" w:cs="TT4B5o00" w:hint="eastAsia"/>
          <w:kern w:val="0"/>
          <w:sz w:val="24"/>
          <w:szCs w:val="24"/>
        </w:rPr>
        <w:t>白馬村</w:t>
      </w:r>
      <w:r w:rsidRPr="00A42F8C">
        <w:rPr>
          <w:rFonts w:asciiTheme="minorEastAsia" w:hAnsiTheme="minorEastAsia" w:cs="TT4B5o00" w:hint="eastAsia"/>
          <w:kern w:val="0"/>
          <w:sz w:val="24"/>
          <w:szCs w:val="24"/>
        </w:rPr>
        <w:t>の</w:t>
      </w:r>
      <w:r>
        <w:rPr>
          <w:rFonts w:asciiTheme="minorEastAsia" w:hAnsiTheme="minorEastAsia" w:cs="TT4B5o00" w:hint="eastAsia"/>
          <w:kern w:val="0"/>
          <w:sz w:val="24"/>
          <w:szCs w:val="24"/>
        </w:rPr>
        <w:t>全ての機関</w:t>
      </w:r>
      <w:r w:rsidR="0027183F">
        <w:rPr>
          <w:rFonts w:asciiTheme="minorEastAsia" w:hAnsiTheme="minorEastAsia" w:cs="TT4B5o00" w:hint="eastAsia"/>
          <w:kern w:val="0"/>
          <w:sz w:val="24"/>
          <w:szCs w:val="24"/>
        </w:rPr>
        <w:t>が発注する物品等の調達とする</w:t>
      </w:r>
      <w:r w:rsidRPr="00A42F8C">
        <w:rPr>
          <w:rFonts w:asciiTheme="minorEastAsia" w:hAnsiTheme="minorEastAsia" w:cs="TT4B5o00" w:hint="eastAsia"/>
          <w:kern w:val="0"/>
          <w:sz w:val="24"/>
          <w:szCs w:val="24"/>
        </w:rPr>
        <w:t>。</w:t>
      </w:r>
    </w:p>
    <w:p w:rsidR="00A42F8C" w:rsidRPr="00A42F8C" w:rsidRDefault="00A42F8C" w:rsidP="00A42F8C">
      <w:pPr>
        <w:autoSpaceDE w:val="0"/>
        <w:autoSpaceDN w:val="0"/>
        <w:adjustRightInd w:val="0"/>
        <w:ind w:firstLineChars="200" w:firstLine="48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３</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調達の対象となる障害者就労施設等</w:t>
      </w:r>
    </w:p>
    <w:p w:rsidR="00A42F8C" w:rsidRPr="00A42F8C" w:rsidRDefault="00A42F8C" w:rsidP="00A42F8C">
      <w:pPr>
        <w:autoSpaceDE w:val="0"/>
        <w:autoSpaceDN w:val="0"/>
        <w:adjustRightInd w:val="0"/>
        <w:ind w:leftChars="100" w:left="210" w:firstLineChars="100" w:firstLine="24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本</w:t>
      </w:r>
      <w:r>
        <w:rPr>
          <w:rFonts w:asciiTheme="minorEastAsia" w:hAnsiTheme="minorEastAsia" w:cs="TT4B5o00" w:hint="eastAsia"/>
          <w:kern w:val="0"/>
          <w:sz w:val="24"/>
          <w:szCs w:val="24"/>
        </w:rPr>
        <w:t>村</w:t>
      </w:r>
      <w:r w:rsidRPr="00A42F8C">
        <w:rPr>
          <w:rFonts w:asciiTheme="minorEastAsia" w:hAnsiTheme="minorEastAsia" w:cs="TT4B5o00" w:hint="eastAsia"/>
          <w:kern w:val="0"/>
          <w:sz w:val="24"/>
          <w:szCs w:val="24"/>
        </w:rPr>
        <w:t>において調達の対象となる障害者就労施設等は、以下のうち、物品等の調達が可能な施設等とする。</w:t>
      </w:r>
    </w:p>
    <w:p w:rsidR="00A42F8C" w:rsidRPr="00A42F8C" w:rsidRDefault="00FF2A81" w:rsidP="00A42F8C">
      <w:pPr>
        <w:autoSpaceDE w:val="0"/>
        <w:autoSpaceDN w:val="0"/>
        <w:adjustRightInd w:val="0"/>
        <w:ind w:left="480" w:hangingChars="200" w:hanging="480"/>
        <w:jc w:val="left"/>
        <w:rPr>
          <w:rFonts w:asciiTheme="minorEastAsia" w:hAnsiTheme="minorEastAsia" w:cs="TT4B5o00"/>
          <w:kern w:val="0"/>
          <w:sz w:val="24"/>
          <w:szCs w:val="24"/>
        </w:rPr>
      </w:pPr>
      <w:r>
        <w:rPr>
          <w:rFonts w:asciiTheme="minorEastAsia" w:hAnsiTheme="minorEastAsia" w:cs="TT4B5o00" w:hint="eastAsia"/>
          <w:kern w:val="0"/>
          <w:sz w:val="24"/>
          <w:szCs w:val="24"/>
        </w:rPr>
        <w:t>（１）「障害者の日常生活及び</w:t>
      </w:r>
      <w:r w:rsidR="00A42F8C" w:rsidRPr="00A42F8C">
        <w:rPr>
          <w:rFonts w:asciiTheme="minorEastAsia" w:hAnsiTheme="minorEastAsia" w:cs="TT4B5o00" w:hint="eastAsia"/>
          <w:kern w:val="0"/>
          <w:sz w:val="24"/>
          <w:szCs w:val="24"/>
        </w:rPr>
        <w:t>社会生活を総合的に支援するための法律（障害者総合支援法）」に基づく事業所・施設等</w:t>
      </w:r>
    </w:p>
    <w:p w:rsidR="00A42F8C" w:rsidRPr="00A42F8C" w:rsidRDefault="00A42F8C" w:rsidP="00A42F8C">
      <w:pPr>
        <w:autoSpaceDE w:val="0"/>
        <w:autoSpaceDN w:val="0"/>
        <w:adjustRightInd w:val="0"/>
        <w:ind w:firstLineChars="100" w:firstLine="24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【障害福祉サービス事業所等】</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ア</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就労移行支援事業所</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イ</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就労継続支援事業所（Ａ型・Ｂ型）</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ウ</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生活介護事業所</w:t>
      </w:r>
    </w:p>
    <w:p w:rsid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エ</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障害者支援施設（就労移行支援、就労継続支援、生活介護を行うものに</w:t>
      </w:r>
    </w:p>
    <w:p w:rsidR="00A42F8C" w:rsidRPr="00A42F8C" w:rsidRDefault="00A42F8C" w:rsidP="00A42F8C">
      <w:pPr>
        <w:autoSpaceDE w:val="0"/>
        <w:autoSpaceDN w:val="0"/>
        <w:adjustRightInd w:val="0"/>
        <w:ind w:firstLineChars="400" w:firstLine="96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限る）</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オ</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地域活動支援センター</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カ</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小規模作業所</w:t>
      </w:r>
    </w:p>
    <w:p w:rsidR="00A42F8C" w:rsidRPr="00A42F8C" w:rsidRDefault="006314BC" w:rsidP="00A42F8C">
      <w:pPr>
        <w:autoSpaceDE w:val="0"/>
        <w:autoSpaceDN w:val="0"/>
        <w:adjustRightInd w:val="0"/>
        <w:jc w:val="left"/>
        <w:rPr>
          <w:rFonts w:asciiTheme="minorEastAsia" w:hAnsiTheme="minorEastAsia" w:cs="TT4B5o00"/>
          <w:kern w:val="0"/>
          <w:sz w:val="24"/>
          <w:szCs w:val="24"/>
        </w:rPr>
      </w:pPr>
      <w:r>
        <w:rPr>
          <w:rFonts w:asciiTheme="minorEastAsia" w:hAnsiTheme="minorEastAsia" w:cs="TT4B5o00" w:hint="eastAsia"/>
          <w:kern w:val="0"/>
          <w:sz w:val="24"/>
          <w:szCs w:val="24"/>
        </w:rPr>
        <w:t>（２）障がい</w:t>
      </w:r>
      <w:r w:rsidR="00A42F8C" w:rsidRPr="00A42F8C">
        <w:rPr>
          <w:rFonts w:asciiTheme="minorEastAsia" w:hAnsiTheme="minorEastAsia" w:cs="TT4B5o00" w:hint="eastAsia"/>
          <w:kern w:val="0"/>
          <w:sz w:val="24"/>
          <w:szCs w:val="24"/>
        </w:rPr>
        <w:t>者を多数雇用している企業等</w:t>
      </w:r>
    </w:p>
    <w:p w:rsidR="00A42F8C" w:rsidRDefault="00A42F8C" w:rsidP="00936C39">
      <w:pPr>
        <w:autoSpaceDE w:val="0"/>
        <w:autoSpaceDN w:val="0"/>
        <w:adjustRightInd w:val="0"/>
        <w:ind w:firstLineChars="100" w:firstLine="24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【企業等】</w:t>
      </w:r>
    </w:p>
    <w:p w:rsidR="00936C39" w:rsidRPr="00A42F8C" w:rsidRDefault="00936C39" w:rsidP="00936C39">
      <w:pPr>
        <w:autoSpaceDE w:val="0"/>
        <w:autoSpaceDN w:val="0"/>
        <w:adjustRightInd w:val="0"/>
        <w:ind w:firstLineChars="100" w:firstLine="240"/>
        <w:jc w:val="left"/>
        <w:rPr>
          <w:rFonts w:asciiTheme="minorEastAsia" w:hAnsiTheme="minorEastAsia" w:cs="TT4B5o00"/>
          <w:kern w:val="0"/>
          <w:sz w:val="24"/>
          <w:szCs w:val="24"/>
        </w:rPr>
      </w:pPr>
      <w:r>
        <w:rPr>
          <w:rFonts w:asciiTheme="minorEastAsia" w:hAnsiTheme="minorEastAsia" w:cs="TT4B5o00" w:hint="eastAsia"/>
          <w:kern w:val="0"/>
          <w:sz w:val="24"/>
          <w:szCs w:val="24"/>
        </w:rPr>
        <w:t xml:space="preserve">　　ア　</w:t>
      </w:r>
      <w:r w:rsidRPr="00A42F8C">
        <w:rPr>
          <w:rFonts w:asciiTheme="minorEastAsia" w:hAnsiTheme="minorEastAsia" w:cs="TT4B5o00" w:hint="eastAsia"/>
          <w:kern w:val="0"/>
          <w:sz w:val="24"/>
          <w:szCs w:val="24"/>
        </w:rPr>
        <w:t>障害者雇用促進法の特例子会社</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イ</w:t>
      </w:r>
      <w:r>
        <w:rPr>
          <w:rFonts w:asciiTheme="minorEastAsia" w:hAnsiTheme="minorEastAsia" w:cs="TT4B5o00" w:hint="eastAsia"/>
          <w:kern w:val="0"/>
          <w:sz w:val="24"/>
          <w:szCs w:val="24"/>
        </w:rPr>
        <w:t xml:space="preserve">　</w:t>
      </w:r>
      <w:r w:rsidR="00534C62" w:rsidRPr="00A42F8C">
        <w:rPr>
          <w:rFonts w:asciiTheme="minorEastAsia" w:hAnsiTheme="minorEastAsia" w:cs="TT4B5o00" w:hint="eastAsia"/>
          <w:kern w:val="0"/>
          <w:sz w:val="24"/>
          <w:szCs w:val="24"/>
        </w:rPr>
        <w:t>重度障害者</w:t>
      </w:r>
      <w:r w:rsidRPr="00A42F8C">
        <w:rPr>
          <w:rFonts w:asciiTheme="minorEastAsia" w:hAnsiTheme="minorEastAsia" w:cs="TT4B5o00" w:hint="eastAsia"/>
          <w:kern w:val="0"/>
          <w:sz w:val="24"/>
          <w:szCs w:val="24"/>
        </w:rPr>
        <w:t>多数雇用事業所（次の全ての条件を満たす事業所）</w:t>
      </w:r>
    </w:p>
    <w:p w:rsidR="00A42F8C" w:rsidRPr="00A42F8C" w:rsidRDefault="00A42F8C" w:rsidP="00A42F8C">
      <w:pPr>
        <w:autoSpaceDE w:val="0"/>
        <w:autoSpaceDN w:val="0"/>
        <w:adjustRightInd w:val="0"/>
        <w:ind w:firstLineChars="400" w:firstLine="96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①</w:t>
      </w:r>
      <w:r>
        <w:rPr>
          <w:rFonts w:asciiTheme="minorEastAsia" w:hAnsiTheme="minorEastAsia" w:cs="TT4B5o00" w:hint="eastAsia"/>
          <w:kern w:val="0"/>
          <w:sz w:val="24"/>
          <w:szCs w:val="24"/>
        </w:rPr>
        <w:t xml:space="preserve">　</w:t>
      </w:r>
      <w:r w:rsidR="006314BC">
        <w:rPr>
          <w:rFonts w:asciiTheme="minorEastAsia" w:hAnsiTheme="minorEastAsia" w:cs="TT4B5o00" w:hint="eastAsia"/>
          <w:kern w:val="0"/>
          <w:sz w:val="24"/>
          <w:szCs w:val="24"/>
        </w:rPr>
        <w:t>障がい</w:t>
      </w:r>
      <w:r w:rsidRPr="00A42F8C">
        <w:rPr>
          <w:rFonts w:asciiTheme="minorEastAsia" w:hAnsiTheme="minorEastAsia" w:cs="TT4B5o00" w:hint="eastAsia"/>
          <w:kern w:val="0"/>
          <w:sz w:val="24"/>
          <w:szCs w:val="24"/>
        </w:rPr>
        <w:t>者の雇用</w:t>
      </w:r>
      <w:r w:rsidR="002A7FA6">
        <w:rPr>
          <w:rFonts w:asciiTheme="minorEastAsia" w:hAnsiTheme="minorEastAsia" w:cs="TT4B5o00" w:hint="eastAsia"/>
          <w:kern w:val="0"/>
          <w:sz w:val="24"/>
          <w:szCs w:val="24"/>
        </w:rPr>
        <w:t>者</w:t>
      </w:r>
      <w:r w:rsidRPr="00A42F8C">
        <w:rPr>
          <w:rFonts w:asciiTheme="minorEastAsia" w:hAnsiTheme="minorEastAsia" w:cs="TT4B5o00" w:hint="eastAsia"/>
          <w:kern w:val="0"/>
          <w:sz w:val="24"/>
          <w:szCs w:val="24"/>
        </w:rPr>
        <w:t>数が５人以上</w:t>
      </w:r>
    </w:p>
    <w:p w:rsidR="00A42F8C" w:rsidRPr="00A42F8C" w:rsidRDefault="00A42F8C" w:rsidP="00A42F8C">
      <w:pPr>
        <w:autoSpaceDE w:val="0"/>
        <w:autoSpaceDN w:val="0"/>
        <w:adjustRightInd w:val="0"/>
        <w:ind w:firstLineChars="400" w:firstLine="96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②</w:t>
      </w:r>
      <w:r>
        <w:rPr>
          <w:rFonts w:asciiTheme="minorEastAsia" w:hAnsiTheme="minorEastAsia" w:cs="TT4B5o00" w:hint="eastAsia"/>
          <w:kern w:val="0"/>
          <w:sz w:val="24"/>
          <w:szCs w:val="24"/>
        </w:rPr>
        <w:t xml:space="preserve">　</w:t>
      </w:r>
      <w:r w:rsidR="006314BC">
        <w:rPr>
          <w:rFonts w:asciiTheme="minorEastAsia" w:hAnsiTheme="minorEastAsia" w:cs="TT4B5o00" w:hint="eastAsia"/>
          <w:kern w:val="0"/>
          <w:sz w:val="24"/>
          <w:szCs w:val="24"/>
        </w:rPr>
        <w:t>障がい</w:t>
      </w:r>
      <w:r w:rsidR="004C2256">
        <w:rPr>
          <w:rFonts w:asciiTheme="minorEastAsia" w:hAnsiTheme="minorEastAsia" w:cs="TT4B5o00" w:hint="eastAsia"/>
          <w:kern w:val="0"/>
          <w:sz w:val="24"/>
          <w:szCs w:val="24"/>
        </w:rPr>
        <w:t>者の割合が従業員の20</w:t>
      </w:r>
      <w:r w:rsidRPr="00A42F8C">
        <w:rPr>
          <w:rFonts w:asciiTheme="minorEastAsia" w:hAnsiTheme="minorEastAsia" w:cs="TT4B5o00" w:hint="eastAsia"/>
          <w:kern w:val="0"/>
          <w:sz w:val="24"/>
          <w:szCs w:val="24"/>
        </w:rPr>
        <w:t>％以上</w:t>
      </w:r>
    </w:p>
    <w:p w:rsidR="00A42F8C" w:rsidRPr="00A42F8C" w:rsidRDefault="00A42F8C" w:rsidP="00A42F8C">
      <w:pPr>
        <w:autoSpaceDE w:val="0"/>
        <w:autoSpaceDN w:val="0"/>
        <w:adjustRightInd w:val="0"/>
        <w:ind w:firstLineChars="400" w:firstLine="96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③</w:t>
      </w:r>
      <w:r>
        <w:rPr>
          <w:rFonts w:asciiTheme="minorEastAsia" w:hAnsiTheme="minorEastAsia" w:cs="TT4B5o00" w:hint="eastAsia"/>
          <w:kern w:val="0"/>
          <w:sz w:val="24"/>
          <w:szCs w:val="24"/>
        </w:rPr>
        <w:t xml:space="preserve">　</w:t>
      </w:r>
      <w:r w:rsidR="006314BC">
        <w:rPr>
          <w:rFonts w:asciiTheme="minorEastAsia" w:hAnsiTheme="minorEastAsia" w:cs="TT4B5o00" w:hint="eastAsia"/>
          <w:kern w:val="0"/>
          <w:sz w:val="24"/>
          <w:szCs w:val="24"/>
        </w:rPr>
        <w:t>雇用障がい者に占める重度障がい</w:t>
      </w:r>
      <w:r w:rsidR="004C2256">
        <w:rPr>
          <w:rFonts w:asciiTheme="minorEastAsia" w:hAnsiTheme="minorEastAsia" w:cs="TT4B5o00" w:hint="eastAsia"/>
          <w:kern w:val="0"/>
          <w:sz w:val="24"/>
          <w:szCs w:val="24"/>
        </w:rPr>
        <w:t>者の割合が30</w:t>
      </w:r>
      <w:r w:rsidRPr="00A42F8C">
        <w:rPr>
          <w:rFonts w:asciiTheme="minorEastAsia" w:hAnsiTheme="minorEastAsia" w:cs="TT4B5o00" w:hint="eastAsia"/>
          <w:kern w:val="0"/>
          <w:sz w:val="24"/>
          <w:szCs w:val="24"/>
        </w:rPr>
        <w:t>％以上</w:t>
      </w:r>
    </w:p>
    <w:p w:rsidR="00A42F8C" w:rsidRPr="00A42F8C" w:rsidRDefault="003810B6" w:rsidP="00A42F8C">
      <w:pPr>
        <w:autoSpaceDE w:val="0"/>
        <w:autoSpaceDN w:val="0"/>
        <w:adjustRightInd w:val="0"/>
        <w:jc w:val="left"/>
        <w:rPr>
          <w:rFonts w:asciiTheme="minorEastAsia" w:hAnsiTheme="minorEastAsia" w:cs="TT4B5o00"/>
          <w:kern w:val="0"/>
          <w:sz w:val="24"/>
          <w:szCs w:val="24"/>
        </w:rPr>
      </w:pPr>
      <w:r>
        <w:rPr>
          <w:rFonts w:asciiTheme="minorEastAsia" w:hAnsiTheme="minorEastAsia" w:cs="TT4B5o00" w:hint="eastAsia"/>
          <w:kern w:val="0"/>
          <w:sz w:val="24"/>
          <w:szCs w:val="24"/>
        </w:rPr>
        <w:t>（３）</w:t>
      </w:r>
      <w:r w:rsidR="00534C62" w:rsidRPr="00A42F8C">
        <w:rPr>
          <w:rFonts w:asciiTheme="minorEastAsia" w:hAnsiTheme="minorEastAsia" w:cs="TT4B5o00" w:hint="eastAsia"/>
          <w:kern w:val="0"/>
          <w:sz w:val="24"/>
          <w:szCs w:val="24"/>
        </w:rPr>
        <w:t>在宅就業障害者等</w:t>
      </w:r>
    </w:p>
    <w:p w:rsidR="00A42F8C" w:rsidRPr="00A42F8C" w:rsidRDefault="003810B6" w:rsidP="00A42F8C">
      <w:pPr>
        <w:autoSpaceDE w:val="0"/>
        <w:autoSpaceDN w:val="0"/>
        <w:adjustRightInd w:val="0"/>
        <w:ind w:firstLineChars="100" w:firstLine="240"/>
        <w:jc w:val="left"/>
        <w:rPr>
          <w:rFonts w:asciiTheme="minorEastAsia" w:hAnsiTheme="minorEastAsia" w:cs="TT4B5o00"/>
          <w:kern w:val="0"/>
          <w:sz w:val="24"/>
          <w:szCs w:val="24"/>
        </w:rPr>
      </w:pPr>
      <w:r>
        <w:rPr>
          <w:rFonts w:asciiTheme="minorEastAsia" w:hAnsiTheme="minorEastAsia" w:cs="TT4B5o00" w:hint="eastAsia"/>
          <w:kern w:val="0"/>
          <w:sz w:val="24"/>
          <w:szCs w:val="24"/>
        </w:rPr>
        <w:t>【</w:t>
      </w:r>
      <w:r w:rsidR="00534C62" w:rsidRPr="00A42F8C">
        <w:rPr>
          <w:rFonts w:asciiTheme="minorEastAsia" w:hAnsiTheme="minorEastAsia" w:cs="TT4B5o00" w:hint="eastAsia"/>
          <w:kern w:val="0"/>
          <w:sz w:val="24"/>
          <w:szCs w:val="24"/>
        </w:rPr>
        <w:t>在宅就業障害者等</w:t>
      </w:r>
      <w:r w:rsidR="00A42F8C" w:rsidRPr="00A42F8C">
        <w:rPr>
          <w:rFonts w:asciiTheme="minorEastAsia" w:hAnsiTheme="minorEastAsia" w:cs="TT4B5o00" w:hint="eastAsia"/>
          <w:kern w:val="0"/>
          <w:sz w:val="24"/>
          <w:szCs w:val="24"/>
        </w:rPr>
        <w:t>】</w:t>
      </w:r>
    </w:p>
    <w:p w:rsid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ア</w:t>
      </w:r>
      <w:r>
        <w:rPr>
          <w:rFonts w:asciiTheme="minorEastAsia" w:hAnsiTheme="minorEastAsia" w:cs="TT4B5o00" w:hint="eastAsia"/>
          <w:kern w:val="0"/>
          <w:sz w:val="24"/>
          <w:szCs w:val="24"/>
        </w:rPr>
        <w:t xml:space="preserve">　</w:t>
      </w:r>
      <w:r w:rsidR="00534C62" w:rsidRPr="00A42F8C">
        <w:rPr>
          <w:rFonts w:asciiTheme="minorEastAsia" w:hAnsiTheme="minorEastAsia" w:cs="TT4B5o00" w:hint="eastAsia"/>
          <w:kern w:val="0"/>
          <w:sz w:val="24"/>
          <w:szCs w:val="24"/>
        </w:rPr>
        <w:t>在宅就業障害者</w:t>
      </w:r>
      <w:r w:rsidRPr="00A42F8C">
        <w:rPr>
          <w:rFonts w:asciiTheme="minorEastAsia" w:hAnsiTheme="minorEastAsia" w:cs="TT4B5o00" w:hint="eastAsia"/>
          <w:kern w:val="0"/>
          <w:sz w:val="24"/>
          <w:szCs w:val="24"/>
        </w:rPr>
        <w:t>（在宅等において物品の製造、役務の提供等の業務を</w:t>
      </w:r>
      <w:r w:rsidR="003810B6">
        <w:rPr>
          <w:rFonts w:asciiTheme="minorEastAsia" w:hAnsiTheme="minorEastAsia" w:cs="TT4B5o00" w:hint="eastAsia"/>
          <w:kern w:val="0"/>
          <w:sz w:val="24"/>
          <w:szCs w:val="24"/>
        </w:rPr>
        <w:t xml:space="preserve">　　　　</w:t>
      </w:r>
    </w:p>
    <w:p w:rsidR="00A42F8C" w:rsidRPr="00A42F8C" w:rsidRDefault="003810B6" w:rsidP="00A42F8C">
      <w:pPr>
        <w:autoSpaceDE w:val="0"/>
        <w:autoSpaceDN w:val="0"/>
        <w:adjustRightInd w:val="0"/>
        <w:ind w:firstLineChars="400" w:firstLine="960"/>
        <w:jc w:val="left"/>
        <w:rPr>
          <w:rFonts w:asciiTheme="minorEastAsia" w:hAnsiTheme="minorEastAsia" w:cs="TT4B5o00"/>
          <w:kern w:val="0"/>
          <w:sz w:val="24"/>
          <w:szCs w:val="24"/>
        </w:rPr>
      </w:pPr>
      <w:r>
        <w:rPr>
          <w:rFonts w:asciiTheme="minorEastAsia" w:hAnsiTheme="minorEastAsia" w:cs="TT4B5o00" w:hint="eastAsia"/>
          <w:kern w:val="0"/>
          <w:sz w:val="24"/>
          <w:szCs w:val="24"/>
        </w:rPr>
        <w:t>自ら</w:t>
      </w:r>
      <w:r w:rsidR="006314BC">
        <w:rPr>
          <w:rFonts w:asciiTheme="minorEastAsia" w:hAnsiTheme="minorEastAsia" w:cs="TT4B5o00" w:hint="eastAsia"/>
          <w:kern w:val="0"/>
          <w:sz w:val="24"/>
          <w:szCs w:val="24"/>
        </w:rPr>
        <w:t>行う障がい</w:t>
      </w:r>
      <w:r w:rsidR="00A42F8C" w:rsidRPr="00A42F8C">
        <w:rPr>
          <w:rFonts w:asciiTheme="minorEastAsia" w:hAnsiTheme="minorEastAsia" w:cs="TT4B5o00" w:hint="eastAsia"/>
          <w:kern w:val="0"/>
          <w:sz w:val="24"/>
          <w:szCs w:val="24"/>
        </w:rPr>
        <w:t>者）</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イ</w:t>
      </w:r>
      <w:r>
        <w:rPr>
          <w:rFonts w:asciiTheme="minorEastAsia" w:hAnsiTheme="minorEastAsia" w:cs="TT4B5o00" w:hint="eastAsia"/>
          <w:kern w:val="0"/>
          <w:sz w:val="24"/>
          <w:szCs w:val="24"/>
        </w:rPr>
        <w:t xml:space="preserve">　</w:t>
      </w:r>
      <w:r w:rsidR="003810B6">
        <w:rPr>
          <w:rFonts w:asciiTheme="minorEastAsia" w:hAnsiTheme="minorEastAsia" w:cs="TT4B5o00" w:hint="eastAsia"/>
          <w:kern w:val="0"/>
          <w:sz w:val="24"/>
          <w:szCs w:val="24"/>
        </w:rPr>
        <w:t>在宅就業支援団体（在宅就業障がい</w:t>
      </w:r>
      <w:r w:rsidRPr="00A42F8C">
        <w:rPr>
          <w:rFonts w:asciiTheme="minorEastAsia" w:hAnsiTheme="minorEastAsia" w:cs="TT4B5o00" w:hint="eastAsia"/>
          <w:kern w:val="0"/>
          <w:sz w:val="24"/>
          <w:szCs w:val="24"/>
        </w:rPr>
        <w:t>者に対する援助の業務等を行う団体）</w:t>
      </w:r>
    </w:p>
    <w:p w:rsidR="00A42F8C" w:rsidRDefault="00A42F8C" w:rsidP="00A42F8C">
      <w:pPr>
        <w:autoSpaceDE w:val="0"/>
        <w:autoSpaceDN w:val="0"/>
        <w:adjustRightInd w:val="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４</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調達する物品等</w:t>
      </w:r>
    </w:p>
    <w:p w:rsidR="00A42F8C" w:rsidRPr="00A42F8C" w:rsidRDefault="00A42F8C" w:rsidP="00A42F8C">
      <w:pPr>
        <w:autoSpaceDE w:val="0"/>
        <w:autoSpaceDN w:val="0"/>
        <w:adjustRightInd w:val="0"/>
        <w:ind w:leftChars="100" w:left="210" w:firstLineChars="100" w:firstLine="240"/>
        <w:jc w:val="left"/>
        <w:rPr>
          <w:rFonts w:asciiTheme="minorEastAsia" w:hAnsiTheme="minorEastAsia" w:cs="TT4B5o00"/>
          <w:kern w:val="0"/>
          <w:sz w:val="24"/>
          <w:szCs w:val="24"/>
        </w:rPr>
      </w:pPr>
      <w:r>
        <w:rPr>
          <w:rFonts w:asciiTheme="minorEastAsia" w:hAnsiTheme="minorEastAsia" w:cs="TT4B5o00" w:hint="eastAsia"/>
          <w:kern w:val="0"/>
          <w:sz w:val="24"/>
          <w:szCs w:val="24"/>
        </w:rPr>
        <w:t>村</w:t>
      </w:r>
      <w:r w:rsidRPr="00A42F8C">
        <w:rPr>
          <w:rFonts w:asciiTheme="minorEastAsia" w:hAnsiTheme="minorEastAsia" w:cs="TT4B5o00" w:hint="eastAsia"/>
          <w:kern w:val="0"/>
          <w:sz w:val="24"/>
          <w:szCs w:val="24"/>
        </w:rPr>
        <w:t>が障害者就労施設等から調達する物品等は次のとおりとする。</w:t>
      </w:r>
      <w:r w:rsidRPr="00A42F8C">
        <w:rPr>
          <w:rFonts w:asciiTheme="minorEastAsia" w:hAnsiTheme="minorEastAsia" w:cs="TT4B5o00"/>
          <w:kern w:val="0"/>
          <w:sz w:val="24"/>
          <w:szCs w:val="24"/>
        </w:rPr>
        <w:t>(</w:t>
      </w:r>
      <w:r w:rsidRPr="00A42F8C">
        <w:rPr>
          <w:rFonts w:asciiTheme="minorEastAsia" w:hAnsiTheme="minorEastAsia" w:cs="TT4B5o00" w:hint="eastAsia"/>
          <w:kern w:val="0"/>
          <w:sz w:val="24"/>
          <w:szCs w:val="24"/>
        </w:rPr>
        <w:t>下記に記載</w:t>
      </w:r>
      <w:r w:rsidRPr="00A42F8C">
        <w:rPr>
          <w:rFonts w:asciiTheme="minorEastAsia" w:hAnsiTheme="minorEastAsia" w:cs="TT4B5o00" w:hint="eastAsia"/>
          <w:kern w:val="0"/>
          <w:sz w:val="24"/>
          <w:szCs w:val="24"/>
        </w:rPr>
        <w:lastRenderedPageBreak/>
        <w:t>のないものであっても、</w:t>
      </w:r>
      <w:r>
        <w:rPr>
          <w:rFonts w:asciiTheme="minorEastAsia" w:hAnsiTheme="minorEastAsia" w:cs="TT4B5o00" w:hint="eastAsia"/>
          <w:kern w:val="0"/>
          <w:sz w:val="24"/>
          <w:szCs w:val="24"/>
        </w:rPr>
        <w:t>村</w:t>
      </w:r>
      <w:r w:rsidRPr="00A42F8C">
        <w:rPr>
          <w:rFonts w:asciiTheme="minorEastAsia" w:hAnsiTheme="minorEastAsia" w:cs="TT4B5o00" w:hint="eastAsia"/>
          <w:kern w:val="0"/>
          <w:sz w:val="24"/>
          <w:szCs w:val="24"/>
        </w:rPr>
        <w:t>が調達可能な役務、物品であれば対象とする</w:t>
      </w:r>
      <w:r w:rsidRPr="00A42F8C">
        <w:rPr>
          <w:rFonts w:asciiTheme="minorEastAsia" w:hAnsiTheme="minorEastAsia" w:cs="TT4B5o00"/>
          <w:kern w:val="0"/>
          <w:sz w:val="24"/>
          <w:szCs w:val="24"/>
        </w:rPr>
        <w:t>)</w:t>
      </w: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（１）物品</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消耗品、各種記念品、食料品、その他</w:t>
      </w: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（２）役務</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Pr>
          <w:rFonts w:asciiTheme="minorEastAsia" w:hAnsiTheme="minorEastAsia" w:cs="TT4B5o00" w:hint="eastAsia"/>
          <w:kern w:val="0"/>
          <w:sz w:val="24"/>
          <w:szCs w:val="24"/>
        </w:rPr>
        <w:t>印刷、クリーニング、清掃、</w:t>
      </w:r>
      <w:r w:rsidRPr="00A42F8C">
        <w:rPr>
          <w:rFonts w:asciiTheme="minorEastAsia" w:hAnsiTheme="minorEastAsia" w:cs="TT4B5o00" w:hint="eastAsia"/>
          <w:kern w:val="0"/>
          <w:sz w:val="24"/>
          <w:szCs w:val="24"/>
        </w:rPr>
        <w:t>情報処理、その他</w:t>
      </w:r>
    </w:p>
    <w:p w:rsidR="00A42F8C" w:rsidRDefault="00A42F8C" w:rsidP="00A42F8C">
      <w:pPr>
        <w:autoSpaceDE w:val="0"/>
        <w:autoSpaceDN w:val="0"/>
        <w:adjustRightInd w:val="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５</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調達の目標</w:t>
      </w:r>
    </w:p>
    <w:p w:rsidR="00A42F8C" w:rsidRPr="00A42F8C" w:rsidRDefault="00A5498F" w:rsidP="00A42F8C">
      <w:pPr>
        <w:autoSpaceDE w:val="0"/>
        <w:autoSpaceDN w:val="0"/>
        <w:adjustRightInd w:val="0"/>
        <w:ind w:firstLineChars="200" w:firstLine="480"/>
        <w:jc w:val="left"/>
        <w:rPr>
          <w:rFonts w:asciiTheme="minorEastAsia" w:hAnsiTheme="minorEastAsia" w:cs="TT4B5o00"/>
          <w:kern w:val="0"/>
          <w:sz w:val="24"/>
          <w:szCs w:val="24"/>
        </w:rPr>
      </w:pPr>
      <w:r>
        <w:rPr>
          <w:rFonts w:asciiTheme="minorEastAsia" w:hAnsiTheme="minorEastAsia" w:cs="TT4B5o00" w:hint="eastAsia"/>
          <w:kern w:val="0"/>
          <w:sz w:val="24"/>
          <w:szCs w:val="24"/>
        </w:rPr>
        <w:t>令和</w:t>
      </w:r>
      <w:r w:rsidR="00A31816">
        <w:rPr>
          <w:rFonts w:asciiTheme="minorEastAsia" w:hAnsiTheme="minorEastAsia" w:cs="TT4B5o00" w:hint="eastAsia"/>
          <w:kern w:val="0"/>
          <w:sz w:val="24"/>
          <w:szCs w:val="24"/>
        </w:rPr>
        <w:t>４</w:t>
      </w:r>
      <w:r w:rsidR="004C2256">
        <w:rPr>
          <w:rFonts w:asciiTheme="minorEastAsia" w:hAnsiTheme="minorEastAsia" w:cs="TT4B5o00" w:hint="eastAsia"/>
          <w:kern w:val="0"/>
          <w:sz w:val="24"/>
          <w:szCs w:val="24"/>
        </w:rPr>
        <w:t>年度</w:t>
      </w:r>
      <w:r w:rsidR="00A42F8C" w:rsidRPr="00A42F8C">
        <w:rPr>
          <w:rFonts w:asciiTheme="minorEastAsia" w:hAnsiTheme="minorEastAsia" w:cs="TT4B5o00" w:hint="eastAsia"/>
          <w:kern w:val="0"/>
          <w:sz w:val="24"/>
          <w:szCs w:val="24"/>
        </w:rPr>
        <w:t>に達成すべき優先調達の目標を次のとおりとする。</w:t>
      </w:r>
    </w:p>
    <w:p w:rsidR="00A42F8C" w:rsidRPr="00A06970" w:rsidRDefault="00A42F8C" w:rsidP="00A06970">
      <w:pPr>
        <w:autoSpaceDE w:val="0"/>
        <w:autoSpaceDN w:val="0"/>
        <w:adjustRightInd w:val="0"/>
        <w:ind w:firstLineChars="200" w:firstLine="482"/>
        <w:jc w:val="left"/>
        <w:rPr>
          <w:rFonts w:ascii="HG丸ｺﾞｼｯｸM-PRO" w:eastAsia="HG丸ｺﾞｼｯｸM-PRO" w:hAnsi="HG丸ｺﾞｼｯｸM-PRO" w:cs="TT4B5o00"/>
          <w:b/>
          <w:kern w:val="0"/>
          <w:sz w:val="24"/>
          <w:szCs w:val="24"/>
          <w:u w:val="single"/>
        </w:rPr>
      </w:pPr>
      <w:r w:rsidRPr="00A06970">
        <w:rPr>
          <w:rFonts w:ascii="HG丸ｺﾞｼｯｸM-PRO" w:eastAsia="HG丸ｺﾞｼｯｸM-PRO" w:hAnsi="HG丸ｺﾞｼｯｸM-PRO" w:cs="TT4B5o00" w:hint="eastAsia"/>
          <w:b/>
          <w:kern w:val="0"/>
          <w:sz w:val="24"/>
          <w:szCs w:val="24"/>
          <w:u w:val="single"/>
        </w:rPr>
        <w:t>目標額：</w:t>
      </w:r>
      <w:r w:rsidR="0030574F">
        <w:rPr>
          <w:rFonts w:ascii="HG丸ｺﾞｼｯｸM-PRO" w:eastAsia="HG丸ｺﾞｼｯｸM-PRO" w:hAnsi="HG丸ｺﾞｼｯｸM-PRO" w:cs="TT4B5o00" w:hint="eastAsia"/>
          <w:b/>
          <w:kern w:val="0"/>
          <w:sz w:val="24"/>
          <w:szCs w:val="24"/>
          <w:u w:val="single"/>
        </w:rPr>
        <w:t>５０</w:t>
      </w:r>
      <w:r w:rsidRPr="00A06970">
        <w:rPr>
          <w:rFonts w:ascii="HG丸ｺﾞｼｯｸM-PRO" w:eastAsia="HG丸ｺﾞｼｯｸM-PRO" w:hAnsi="HG丸ｺﾞｼｯｸM-PRO" w:cs="TT4B5o00" w:hint="eastAsia"/>
          <w:b/>
          <w:kern w:val="0"/>
          <w:sz w:val="24"/>
          <w:szCs w:val="24"/>
          <w:u w:val="single"/>
        </w:rPr>
        <w:t>万円</w:t>
      </w:r>
    </w:p>
    <w:p w:rsidR="00A42F8C" w:rsidRDefault="00A42F8C" w:rsidP="00A42F8C">
      <w:pPr>
        <w:autoSpaceDE w:val="0"/>
        <w:autoSpaceDN w:val="0"/>
        <w:adjustRightInd w:val="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６</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調達の実施</w:t>
      </w:r>
    </w:p>
    <w:p w:rsidR="00A42F8C" w:rsidRPr="00A42F8C" w:rsidRDefault="00A42F8C" w:rsidP="00A42F8C">
      <w:pPr>
        <w:ind w:left="720" w:hangingChars="300" w:hanging="720"/>
        <w:rPr>
          <w:rFonts w:asciiTheme="minorEastAsia" w:hAnsiTheme="minorEastAsia" w:cs="Times New Roman"/>
          <w:sz w:val="24"/>
          <w:szCs w:val="24"/>
        </w:rPr>
      </w:pPr>
      <w:r w:rsidRPr="00A42F8C">
        <w:rPr>
          <w:rFonts w:asciiTheme="minorEastAsia" w:hAnsiTheme="minorEastAsia" w:cs="Times New Roman" w:hint="eastAsia"/>
          <w:sz w:val="24"/>
          <w:szCs w:val="24"/>
        </w:rPr>
        <w:t xml:space="preserve">　（１）この調達方針の担当課</w:t>
      </w:r>
      <w:r>
        <w:rPr>
          <w:rFonts w:asciiTheme="minorEastAsia" w:hAnsiTheme="minorEastAsia" w:cs="Times New Roman" w:hint="eastAsia"/>
          <w:sz w:val="24"/>
          <w:szCs w:val="24"/>
        </w:rPr>
        <w:t>は健康</w:t>
      </w:r>
      <w:r w:rsidR="006314BC">
        <w:rPr>
          <w:rFonts w:asciiTheme="minorEastAsia" w:hAnsiTheme="minorEastAsia" w:cs="Times New Roman" w:hint="eastAsia"/>
          <w:sz w:val="24"/>
          <w:szCs w:val="24"/>
        </w:rPr>
        <w:t>福祉課とし、障害者就労支援施設等が提供可能な物品等</w:t>
      </w:r>
      <w:r w:rsidRPr="00A42F8C">
        <w:rPr>
          <w:rFonts w:asciiTheme="minorEastAsia" w:hAnsiTheme="minorEastAsia" w:cs="Times New Roman" w:hint="eastAsia"/>
          <w:sz w:val="24"/>
          <w:szCs w:val="24"/>
        </w:rPr>
        <w:t>について情報を収集</w:t>
      </w:r>
      <w:r>
        <w:rPr>
          <w:rFonts w:asciiTheme="minorEastAsia" w:hAnsiTheme="minorEastAsia" w:cs="Times New Roman" w:hint="eastAsia"/>
          <w:sz w:val="24"/>
          <w:szCs w:val="24"/>
        </w:rPr>
        <w:t>し、各課</w:t>
      </w:r>
      <w:r w:rsidRPr="00A42F8C">
        <w:rPr>
          <w:rFonts w:asciiTheme="minorEastAsia" w:hAnsiTheme="minorEastAsia" w:cs="Times New Roman" w:hint="eastAsia"/>
          <w:sz w:val="24"/>
          <w:szCs w:val="24"/>
        </w:rPr>
        <w:t>等に提供する。</w:t>
      </w:r>
    </w:p>
    <w:p w:rsidR="00A42F8C" w:rsidRPr="00A42F8C" w:rsidRDefault="00A42F8C" w:rsidP="00A42F8C">
      <w:pPr>
        <w:ind w:left="720" w:hangingChars="300" w:hanging="720"/>
        <w:rPr>
          <w:rFonts w:asciiTheme="minorEastAsia" w:hAnsiTheme="minorEastAsia" w:cs="Times New Roman"/>
          <w:sz w:val="24"/>
          <w:szCs w:val="24"/>
        </w:rPr>
      </w:pPr>
      <w:r w:rsidRPr="00A42F8C">
        <w:rPr>
          <w:rFonts w:asciiTheme="minorEastAsia" w:hAnsiTheme="minorEastAsia" w:cs="Times New Roman" w:hint="eastAsia"/>
          <w:sz w:val="24"/>
          <w:szCs w:val="24"/>
        </w:rPr>
        <w:t xml:space="preserve">　（２）</w:t>
      </w:r>
      <w:r>
        <w:rPr>
          <w:rFonts w:asciiTheme="minorEastAsia" w:hAnsiTheme="minorEastAsia" w:cs="Times New Roman" w:hint="eastAsia"/>
          <w:sz w:val="24"/>
          <w:szCs w:val="24"/>
        </w:rPr>
        <w:t>各課</w:t>
      </w:r>
      <w:r w:rsidRPr="00A42F8C">
        <w:rPr>
          <w:rFonts w:asciiTheme="minorEastAsia" w:hAnsiTheme="minorEastAsia" w:cs="Times New Roman" w:hint="eastAsia"/>
          <w:sz w:val="24"/>
          <w:szCs w:val="24"/>
        </w:rPr>
        <w:t>等は、障害者就労施設等への発注が前年度実績を上回る発注となるよう、発注可能なものについて積極的に発注する。</w:t>
      </w:r>
    </w:p>
    <w:p w:rsidR="00A42F8C" w:rsidRPr="00A42F8C" w:rsidRDefault="00A42F8C" w:rsidP="00A42F8C">
      <w:pPr>
        <w:ind w:left="720" w:hangingChars="300" w:hanging="720"/>
        <w:rPr>
          <w:rFonts w:asciiTheme="minorEastAsia" w:hAnsiTheme="minorEastAsia" w:cs="Times New Roman"/>
          <w:sz w:val="24"/>
          <w:szCs w:val="24"/>
        </w:rPr>
      </w:pPr>
      <w:r w:rsidRPr="00A42F8C">
        <w:rPr>
          <w:rFonts w:asciiTheme="minorEastAsia" w:hAnsiTheme="minorEastAsia" w:cs="Times New Roman" w:hint="eastAsia"/>
          <w:sz w:val="24"/>
          <w:szCs w:val="24"/>
        </w:rPr>
        <w:t xml:space="preserve">　（３）</w:t>
      </w:r>
      <w:r>
        <w:rPr>
          <w:rFonts w:asciiTheme="minorEastAsia" w:hAnsiTheme="minorEastAsia" w:cs="Times New Roman" w:hint="eastAsia"/>
          <w:sz w:val="24"/>
          <w:szCs w:val="24"/>
        </w:rPr>
        <w:t>各課</w:t>
      </w:r>
      <w:r w:rsidRPr="00A42F8C">
        <w:rPr>
          <w:rFonts w:asciiTheme="minorEastAsia" w:hAnsiTheme="minorEastAsia" w:cs="Times New Roman" w:hint="eastAsia"/>
          <w:sz w:val="24"/>
          <w:szCs w:val="24"/>
        </w:rPr>
        <w:t>等は、予算の適正な執行に配慮しつつ、地方自治法施行令、</w:t>
      </w:r>
      <w:r>
        <w:rPr>
          <w:rFonts w:asciiTheme="minorEastAsia" w:hAnsiTheme="minorEastAsia" w:cs="Times New Roman" w:hint="eastAsia"/>
          <w:sz w:val="24"/>
          <w:szCs w:val="24"/>
        </w:rPr>
        <w:t>白馬村</w:t>
      </w:r>
      <w:r w:rsidRPr="00A42F8C">
        <w:rPr>
          <w:rFonts w:asciiTheme="minorEastAsia" w:hAnsiTheme="minorEastAsia" w:cs="Times New Roman" w:hint="eastAsia"/>
          <w:sz w:val="24"/>
          <w:szCs w:val="24"/>
        </w:rPr>
        <w:t>事務規則など関係規程に従い、随意契約を活用しながら、障害者就労施設等からの調達を行う。</w:t>
      </w:r>
    </w:p>
    <w:p w:rsidR="00A42F8C" w:rsidRPr="00A42F8C" w:rsidRDefault="00A42F8C" w:rsidP="00A42F8C">
      <w:pPr>
        <w:autoSpaceDE w:val="0"/>
        <w:autoSpaceDN w:val="0"/>
        <w:adjustRightInd w:val="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７</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調達方針及び調達実績の公表</w:t>
      </w:r>
    </w:p>
    <w:p w:rsidR="00AC0F6B" w:rsidRPr="00A42F8C" w:rsidRDefault="00A42F8C" w:rsidP="00A42F8C">
      <w:pPr>
        <w:ind w:leftChars="100" w:left="210" w:firstLineChars="100" w:firstLine="240"/>
        <w:rPr>
          <w:rFonts w:asciiTheme="minorEastAsia" w:hAnsiTheme="minorEastAsia"/>
          <w:sz w:val="24"/>
          <w:szCs w:val="24"/>
        </w:rPr>
      </w:pPr>
      <w:r w:rsidRPr="00A42F8C">
        <w:rPr>
          <w:rFonts w:asciiTheme="minorEastAsia" w:hAnsiTheme="minorEastAsia" w:cs="TT4B5o00" w:hint="eastAsia"/>
          <w:kern w:val="0"/>
          <w:sz w:val="24"/>
          <w:szCs w:val="24"/>
        </w:rPr>
        <w:t>調達方針及び調達実績については、翌年度に概要を</w:t>
      </w:r>
      <w:r w:rsidRPr="00A42F8C">
        <w:rPr>
          <w:rFonts w:asciiTheme="minorEastAsia" w:hAnsiTheme="minorEastAsia" w:cs="TT4B5o01" w:hint="eastAsia"/>
          <w:kern w:val="0"/>
          <w:sz w:val="24"/>
          <w:szCs w:val="24"/>
        </w:rPr>
        <w:t>取</w:t>
      </w:r>
      <w:r w:rsidRPr="00A42F8C">
        <w:rPr>
          <w:rFonts w:asciiTheme="minorEastAsia" w:hAnsiTheme="minorEastAsia" w:cs="TT4B5o00" w:hint="eastAsia"/>
          <w:kern w:val="0"/>
          <w:sz w:val="24"/>
          <w:szCs w:val="24"/>
        </w:rPr>
        <w:t>り</w:t>
      </w:r>
      <w:r w:rsidRPr="00A42F8C">
        <w:rPr>
          <w:rFonts w:asciiTheme="minorEastAsia" w:hAnsiTheme="minorEastAsia" w:cs="TT4B5o01" w:hint="eastAsia"/>
          <w:kern w:val="0"/>
          <w:sz w:val="24"/>
          <w:szCs w:val="24"/>
        </w:rPr>
        <w:t>ま</w:t>
      </w:r>
      <w:r w:rsidRPr="00A42F8C">
        <w:rPr>
          <w:rFonts w:asciiTheme="minorEastAsia" w:hAnsiTheme="minorEastAsia" w:cs="TT4B5o00" w:hint="eastAsia"/>
          <w:kern w:val="0"/>
          <w:sz w:val="24"/>
          <w:szCs w:val="24"/>
        </w:rPr>
        <w:t>とめのう</w:t>
      </w:r>
      <w:r w:rsidRPr="00A42F8C">
        <w:rPr>
          <w:rFonts w:asciiTheme="minorEastAsia" w:hAnsiTheme="minorEastAsia" w:cs="TT4B5o01" w:hint="eastAsia"/>
          <w:kern w:val="0"/>
          <w:sz w:val="24"/>
          <w:szCs w:val="24"/>
        </w:rPr>
        <w:t>え</w:t>
      </w:r>
      <w:r>
        <w:rPr>
          <w:rFonts w:asciiTheme="minorEastAsia" w:hAnsiTheme="minorEastAsia" w:cs="TT4B5o00" w:hint="eastAsia"/>
          <w:kern w:val="0"/>
          <w:sz w:val="24"/>
          <w:szCs w:val="24"/>
        </w:rPr>
        <w:t>村</w:t>
      </w:r>
      <w:r w:rsidRPr="00A42F8C">
        <w:rPr>
          <w:rFonts w:asciiTheme="minorEastAsia" w:hAnsiTheme="minorEastAsia" w:cs="TT4B5o01" w:hint="eastAsia"/>
          <w:kern w:val="0"/>
          <w:sz w:val="24"/>
          <w:szCs w:val="24"/>
        </w:rPr>
        <w:t>ホ</w:t>
      </w:r>
      <w:r w:rsidRPr="00A42F8C">
        <w:rPr>
          <w:rFonts w:asciiTheme="minorEastAsia" w:hAnsiTheme="minorEastAsia" w:cs="TT4B5o00" w:hint="eastAsia"/>
          <w:kern w:val="0"/>
          <w:sz w:val="24"/>
          <w:szCs w:val="24"/>
        </w:rPr>
        <w:t>ー</w:t>
      </w:r>
      <w:r w:rsidRPr="00A42F8C">
        <w:rPr>
          <w:rFonts w:asciiTheme="minorEastAsia" w:hAnsiTheme="minorEastAsia" w:cs="TT4B5o01" w:hint="eastAsia"/>
          <w:kern w:val="0"/>
          <w:sz w:val="24"/>
          <w:szCs w:val="24"/>
        </w:rPr>
        <w:t>ム</w:t>
      </w:r>
      <w:r w:rsidRPr="00A42F8C">
        <w:rPr>
          <w:rFonts w:asciiTheme="minorEastAsia" w:hAnsiTheme="minorEastAsia" w:cs="TT4B5o00" w:hint="eastAsia"/>
          <w:kern w:val="0"/>
          <w:sz w:val="24"/>
          <w:szCs w:val="24"/>
        </w:rPr>
        <w:t>ペー</w:t>
      </w:r>
      <w:r w:rsidRPr="00A42F8C">
        <w:rPr>
          <w:rFonts w:asciiTheme="minorEastAsia" w:hAnsiTheme="minorEastAsia" w:cs="TT4B5o01" w:hint="eastAsia"/>
          <w:kern w:val="0"/>
          <w:sz w:val="24"/>
          <w:szCs w:val="24"/>
        </w:rPr>
        <w:t>ジ</w:t>
      </w:r>
      <w:r w:rsidRPr="00A42F8C">
        <w:rPr>
          <w:rFonts w:asciiTheme="minorEastAsia" w:hAnsiTheme="minorEastAsia" w:cs="TT4B5o00" w:hint="eastAsia"/>
          <w:kern w:val="0"/>
          <w:sz w:val="24"/>
          <w:szCs w:val="24"/>
        </w:rPr>
        <w:t>により公表する。</w:t>
      </w:r>
    </w:p>
    <w:sectPr w:rsidR="00AC0F6B" w:rsidRPr="00A42F8C" w:rsidSect="00A42F8C">
      <w:pgSz w:w="11906" w:h="16838" w:code="9"/>
      <w:pgMar w:top="158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34" w:rsidRDefault="003C3534" w:rsidP="00E425BD">
      <w:r>
        <w:separator/>
      </w:r>
    </w:p>
  </w:endnote>
  <w:endnote w:type="continuationSeparator" w:id="0">
    <w:p w:rsidR="003C3534" w:rsidRDefault="003C3534" w:rsidP="00E4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4B3o00">
    <w:altName w:val="Arial Unicode MS"/>
    <w:panose1 w:val="00000000000000000000"/>
    <w:charset w:val="80"/>
    <w:family w:val="auto"/>
    <w:notTrueType/>
    <w:pitch w:val="default"/>
    <w:sig w:usb0="00000001" w:usb1="08070000" w:usb2="00000010" w:usb3="00000000" w:csb0="00020000" w:csb1="00000000"/>
  </w:font>
  <w:font w:name="TT4B5o00">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T4B5o0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34" w:rsidRDefault="003C3534" w:rsidP="00E425BD">
      <w:r>
        <w:separator/>
      </w:r>
    </w:p>
  </w:footnote>
  <w:footnote w:type="continuationSeparator" w:id="0">
    <w:p w:rsidR="003C3534" w:rsidRDefault="003C3534" w:rsidP="00E42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8C"/>
    <w:rsid w:val="00064C93"/>
    <w:rsid w:val="000B73BE"/>
    <w:rsid w:val="000F7407"/>
    <w:rsid w:val="0027183F"/>
    <w:rsid w:val="002A7FA6"/>
    <w:rsid w:val="0030574F"/>
    <w:rsid w:val="00335C1A"/>
    <w:rsid w:val="00353771"/>
    <w:rsid w:val="003810B6"/>
    <w:rsid w:val="003C3534"/>
    <w:rsid w:val="00404100"/>
    <w:rsid w:val="004C2256"/>
    <w:rsid w:val="00534C62"/>
    <w:rsid w:val="005A33DF"/>
    <w:rsid w:val="005F416F"/>
    <w:rsid w:val="006314BC"/>
    <w:rsid w:val="00653535"/>
    <w:rsid w:val="0065658A"/>
    <w:rsid w:val="0069015D"/>
    <w:rsid w:val="007F5B50"/>
    <w:rsid w:val="008348F9"/>
    <w:rsid w:val="008452BC"/>
    <w:rsid w:val="008B1335"/>
    <w:rsid w:val="008F1A5C"/>
    <w:rsid w:val="00936C39"/>
    <w:rsid w:val="009A5F32"/>
    <w:rsid w:val="00A06970"/>
    <w:rsid w:val="00A31816"/>
    <w:rsid w:val="00A42F8C"/>
    <w:rsid w:val="00A5498F"/>
    <w:rsid w:val="00BC4828"/>
    <w:rsid w:val="00D71730"/>
    <w:rsid w:val="00DD7E94"/>
    <w:rsid w:val="00E2178A"/>
    <w:rsid w:val="00E425BD"/>
    <w:rsid w:val="00EC7425"/>
    <w:rsid w:val="00FF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62368A"/>
  <w15:docId w15:val="{EBB27A53-B761-4CE9-A44D-F30A5548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4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7425"/>
    <w:rPr>
      <w:rFonts w:asciiTheme="majorHAnsi" w:eastAsiaTheme="majorEastAsia" w:hAnsiTheme="majorHAnsi" w:cstheme="majorBidi"/>
      <w:sz w:val="18"/>
      <w:szCs w:val="18"/>
    </w:rPr>
  </w:style>
  <w:style w:type="paragraph" w:styleId="a5">
    <w:name w:val="header"/>
    <w:basedOn w:val="a"/>
    <w:link w:val="a6"/>
    <w:uiPriority w:val="99"/>
    <w:unhideWhenUsed/>
    <w:rsid w:val="00E425BD"/>
    <w:pPr>
      <w:tabs>
        <w:tab w:val="center" w:pos="4252"/>
        <w:tab w:val="right" w:pos="8504"/>
      </w:tabs>
      <w:snapToGrid w:val="0"/>
    </w:pPr>
  </w:style>
  <w:style w:type="character" w:customStyle="1" w:styleId="a6">
    <w:name w:val="ヘッダー (文字)"/>
    <w:basedOn w:val="a0"/>
    <w:link w:val="a5"/>
    <w:uiPriority w:val="99"/>
    <w:rsid w:val="00E425BD"/>
  </w:style>
  <w:style w:type="paragraph" w:styleId="a7">
    <w:name w:val="footer"/>
    <w:basedOn w:val="a"/>
    <w:link w:val="a8"/>
    <w:uiPriority w:val="99"/>
    <w:unhideWhenUsed/>
    <w:rsid w:val="00E425BD"/>
    <w:pPr>
      <w:tabs>
        <w:tab w:val="center" w:pos="4252"/>
        <w:tab w:val="right" w:pos="8504"/>
      </w:tabs>
      <w:snapToGrid w:val="0"/>
    </w:pPr>
  </w:style>
  <w:style w:type="character" w:customStyle="1" w:styleId="a8">
    <w:name w:val="フッター (文字)"/>
    <w:basedOn w:val="a0"/>
    <w:link w:val="a7"/>
    <w:uiPriority w:val="99"/>
    <w:rsid w:val="00E4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2115</cp:lastModifiedBy>
  <cp:revision>19</cp:revision>
  <cp:lastPrinted>2020-03-17T03:11:00Z</cp:lastPrinted>
  <dcterms:created xsi:type="dcterms:W3CDTF">2014-03-12T00:30:00Z</dcterms:created>
  <dcterms:modified xsi:type="dcterms:W3CDTF">2022-06-17T01:33:00Z</dcterms:modified>
</cp:coreProperties>
</file>